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9D73B" w14:textId="77777777" w:rsidR="00544473" w:rsidRPr="00285E92" w:rsidRDefault="00A2399A">
      <w:pPr>
        <w:rPr>
          <w:rFonts w:ascii="Arial" w:hAnsi="Arial" w:cs="Arial"/>
        </w:rPr>
      </w:pPr>
      <w:r w:rsidRPr="00285E92">
        <w:rPr>
          <w:rFonts w:ascii="Arial" w:hAnsi="Arial" w:cs="Arial"/>
        </w:rPr>
        <w:t xml:space="preserve">References for Associations between Prenatal Chemical Exposures (to chemicals found in </w:t>
      </w:r>
      <w:bookmarkStart w:id="0" w:name="_GoBack"/>
      <w:bookmarkEnd w:id="0"/>
      <w:r w:rsidRPr="00285E92">
        <w:rPr>
          <w:rFonts w:ascii="Arial" w:hAnsi="Arial" w:cs="Arial"/>
        </w:rPr>
        <w:t>Consumer, Household and Person</w:t>
      </w:r>
      <w:r w:rsidR="00D50FB9">
        <w:rPr>
          <w:rFonts w:ascii="Arial" w:hAnsi="Arial" w:cs="Arial"/>
        </w:rPr>
        <w:t>al Care Products) and Adverse N</w:t>
      </w:r>
      <w:r w:rsidRPr="00285E92">
        <w:rPr>
          <w:rFonts w:ascii="Arial" w:hAnsi="Arial" w:cs="Arial"/>
        </w:rPr>
        <w:t>e</w:t>
      </w:r>
      <w:r w:rsidR="00D50FB9">
        <w:rPr>
          <w:rFonts w:ascii="Arial" w:hAnsi="Arial" w:cs="Arial"/>
        </w:rPr>
        <w:t>u</w:t>
      </w:r>
      <w:r w:rsidRPr="00285E92">
        <w:rPr>
          <w:rFonts w:ascii="Arial" w:hAnsi="Arial" w:cs="Arial"/>
        </w:rPr>
        <w:t xml:space="preserve">rodevelopmental </w:t>
      </w:r>
      <w:proofErr w:type="gramStart"/>
      <w:r w:rsidRPr="00285E92">
        <w:rPr>
          <w:rFonts w:ascii="Arial" w:hAnsi="Arial" w:cs="Arial"/>
        </w:rPr>
        <w:t>Effects</w:t>
      </w:r>
      <w:r w:rsidR="00544473">
        <w:rPr>
          <w:rFonts w:ascii="Arial" w:hAnsi="Arial" w:cs="Arial"/>
        </w:rPr>
        <w:t xml:space="preserve">  Agnes</w:t>
      </w:r>
      <w:proofErr w:type="gramEnd"/>
      <w:r w:rsidR="00544473">
        <w:rPr>
          <w:rFonts w:ascii="Arial" w:hAnsi="Arial" w:cs="Arial"/>
        </w:rPr>
        <w:t xml:space="preserve"> </w:t>
      </w:r>
      <w:proofErr w:type="spellStart"/>
      <w:r w:rsidR="00544473">
        <w:rPr>
          <w:rFonts w:ascii="Arial" w:hAnsi="Arial" w:cs="Arial"/>
        </w:rPr>
        <w:t>Lobscheid</w:t>
      </w:r>
      <w:proofErr w:type="spellEnd"/>
      <w:r w:rsidR="00544473">
        <w:rPr>
          <w:rFonts w:ascii="Arial" w:hAnsi="Arial" w:cs="Arial"/>
        </w:rPr>
        <w:t>, PhD</w:t>
      </w:r>
    </w:p>
    <w:p w14:paraId="38E2D869" w14:textId="77777777" w:rsidR="005F3D10" w:rsidRPr="00285E92" w:rsidRDefault="005F3D10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85E92">
        <w:rPr>
          <w:rFonts w:ascii="Arial" w:hAnsi="Arial" w:cs="Arial"/>
          <w:b/>
          <w:sz w:val="20"/>
          <w:szCs w:val="20"/>
          <w:u w:val="single"/>
        </w:rPr>
        <w:t>Polybrominated</w:t>
      </w:r>
      <w:proofErr w:type="spellEnd"/>
      <w:r w:rsidRPr="00285E9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285E92">
        <w:rPr>
          <w:rFonts w:ascii="Arial" w:hAnsi="Arial" w:cs="Arial"/>
          <w:b/>
          <w:sz w:val="20"/>
          <w:szCs w:val="20"/>
          <w:u w:val="single"/>
        </w:rPr>
        <w:t>Diphenyl</w:t>
      </w:r>
      <w:proofErr w:type="spellEnd"/>
      <w:r w:rsidRPr="00285E92">
        <w:rPr>
          <w:rFonts w:ascii="Arial" w:hAnsi="Arial" w:cs="Arial"/>
          <w:b/>
          <w:sz w:val="20"/>
          <w:szCs w:val="20"/>
          <w:u w:val="single"/>
        </w:rPr>
        <w:t xml:space="preserve"> Ethers</w:t>
      </w:r>
    </w:p>
    <w:p w14:paraId="71951626" w14:textId="77777777" w:rsidR="00285E92" w:rsidRPr="00285E92" w:rsidRDefault="005F3D10" w:rsidP="00285E92">
      <w:pPr>
        <w:pStyle w:val="Heading4"/>
        <w:shd w:val="clear" w:color="auto" w:fill="FFFFFF"/>
        <w:rPr>
          <w:rFonts w:ascii="Arial" w:hAnsi="Arial" w:cs="Arial"/>
          <w:b w:val="0"/>
          <w:color w:val="000000"/>
          <w:sz w:val="20"/>
          <w:szCs w:val="20"/>
        </w:rPr>
      </w:pPr>
      <w:proofErr w:type="spellStart"/>
      <w:proofErr w:type="gramStart"/>
      <w:r w:rsidRPr="00285E92">
        <w:rPr>
          <w:rFonts w:ascii="Arial" w:hAnsi="Arial" w:cs="Arial"/>
          <w:b w:val="0"/>
          <w:sz w:val="20"/>
          <w:szCs w:val="20"/>
        </w:rPr>
        <w:t>Castorina</w:t>
      </w:r>
      <w:proofErr w:type="spellEnd"/>
      <w:r w:rsidRPr="00285E92">
        <w:rPr>
          <w:rFonts w:ascii="Arial" w:hAnsi="Arial" w:cs="Arial"/>
          <w:b w:val="0"/>
          <w:sz w:val="20"/>
          <w:szCs w:val="20"/>
        </w:rPr>
        <w:t xml:space="preserve"> et al. (2011)</w:t>
      </w:r>
      <w:r w:rsidR="00F83A1F" w:rsidRPr="00285E92">
        <w:rPr>
          <w:rFonts w:ascii="Arial" w:hAnsi="Arial" w:cs="Arial"/>
          <w:b w:val="0"/>
          <w:sz w:val="20"/>
          <w:szCs w:val="20"/>
        </w:rPr>
        <w:t>.</w:t>
      </w:r>
      <w:proofErr w:type="gramEnd"/>
      <w:r w:rsidR="00285E92" w:rsidRPr="00285E92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 xml:space="preserve">Determinants of Serum </w:t>
      </w:r>
      <w:proofErr w:type="spellStart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Polybrominated</w:t>
      </w:r>
      <w:proofErr w:type="spellEnd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spellStart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Diphenyl</w:t>
      </w:r>
      <w:proofErr w:type="spellEnd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 xml:space="preserve"> Ether (PBDE) Levels among Pregnant Women in the CHAMACOS Cohort.</w:t>
      </w:r>
      <w:proofErr w:type="gramEnd"/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285E92" w:rsidRPr="00285E92">
        <w:rPr>
          <w:rFonts w:ascii="Arial" w:hAnsi="Arial" w:cs="Arial"/>
          <w:b w:val="0"/>
          <w:i/>
          <w:iCs/>
          <w:color w:val="000000"/>
          <w:sz w:val="20"/>
          <w:szCs w:val="20"/>
        </w:rPr>
        <w:t>Environmental Science &amp; Technology</w:t>
      </w:r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 </w:t>
      </w:r>
      <w:r w:rsidR="00285E92" w:rsidRPr="00285E92">
        <w:rPr>
          <w:rFonts w:ascii="Arial" w:hAnsi="Arial" w:cs="Arial"/>
          <w:b w:val="0"/>
          <w:i/>
          <w:iCs/>
          <w:color w:val="000000"/>
          <w:sz w:val="20"/>
          <w:szCs w:val="20"/>
        </w:rPr>
        <w:t>45</w:t>
      </w:r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 (15), 6553-6560.</w:t>
      </w:r>
    </w:p>
    <w:p w14:paraId="7F7FA01E" w14:textId="77777777" w:rsidR="005F3D10" w:rsidRPr="00285E92" w:rsidRDefault="005F3D10" w:rsidP="005F3D10">
      <w:pPr>
        <w:rPr>
          <w:rFonts w:ascii="Arial" w:hAnsi="Arial" w:cs="Arial"/>
          <w:sz w:val="20"/>
          <w:szCs w:val="20"/>
        </w:rPr>
      </w:pPr>
      <w:r w:rsidRPr="00285E92">
        <w:rPr>
          <w:rFonts w:ascii="Arial" w:hAnsi="Arial" w:cs="Arial"/>
          <w:sz w:val="20"/>
          <w:szCs w:val="20"/>
        </w:rPr>
        <w:t>Chen et al. (2014)</w:t>
      </w:r>
      <w:r w:rsidR="00927260" w:rsidRPr="00285E92">
        <w:rPr>
          <w:rFonts w:ascii="Arial" w:hAnsi="Arial" w:cs="Arial"/>
          <w:sz w:val="20"/>
          <w:szCs w:val="20"/>
        </w:rPr>
        <w:t xml:space="preserve">. Prenatal </w:t>
      </w:r>
      <w:proofErr w:type="spellStart"/>
      <w:r w:rsidR="00927260" w:rsidRPr="00285E92">
        <w:rPr>
          <w:rFonts w:ascii="Arial" w:hAnsi="Arial" w:cs="Arial"/>
          <w:sz w:val="20"/>
          <w:szCs w:val="20"/>
        </w:rPr>
        <w:t>polybrominated</w:t>
      </w:r>
      <w:proofErr w:type="spellEnd"/>
      <w:r w:rsidR="00927260" w:rsidRPr="00285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260" w:rsidRPr="00285E92">
        <w:rPr>
          <w:rFonts w:ascii="Arial" w:hAnsi="Arial" w:cs="Arial"/>
          <w:sz w:val="20"/>
          <w:szCs w:val="20"/>
        </w:rPr>
        <w:t>diphenyl</w:t>
      </w:r>
      <w:proofErr w:type="spellEnd"/>
      <w:r w:rsidR="00927260" w:rsidRPr="00285E92">
        <w:rPr>
          <w:rFonts w:ascii="Arial" w:hAnsi="Arial" w:cs="Arial"/>
          <w:sz w:val="20"/>
          <w:szCs w:val="20"/>
        </w:rPr>
        <w:t xml:space="preserve"> ether exposures and neurodevelopment in U.S. children through 5 years of age: the HOME study</w:t>
      </w:r>
      <w:r w:rsidR="00927260" w:rsidRPr="00285E92">
        <w:rPr>
          <w:rFonts w:ascii="Arial" w:hAnsi="Arial" w:cs="Arial"/>
          <w:i/>
          <w:sz w:val="20"/>
          <w:szCs w:val="20"/>
        </w:rPr>
        <w:t xml:space="preserve">. Environ Health </w:t>
      </w:r>
      <w:proofErr w:type="spellStart"/>
      <w:r w:rsidR="00927260" w:rsidRPr="00285E92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927260" w:rsidRPr="00285E92">
        <w:rPr>
          <w:rFonts w:ascii="Arial" w:hAnsi="Arial" w:cs="Arial"/>
          <w:sz w:val="20"/>
          <w:szCs w:val="20"/>
        </w:rPr>
        <w:t xml:space="preserve">. 122(8):856-62.  </w:t>
      </w:r>
    </w:p>
    <w:p w14:paraId="5E2EA9E4" w14:textId="77777777" w:rsidR="00285E92" w:rsidRPr="00285E92" w:rsidRDefault="00285E92" w:rsidP="00285E92">
      <w:pPr>
        <w:shd w:val="clear" w:color="auto" w:fill="FFFFFF"/>
        <w:spacing w:line="34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5E92">
        <w:rPr>
          <w:rFonts w:ascii="Arial" w:hAnsi="Arial" w:cs="Arial"/>
          <w:sz w:val="20"/>
          <w:szCs w:val="20"/>
        </w:rPr>
        <w:t>Chevrier</w:t>
      </w:r>
      <w:proofErr w:type="spellEnd"/>
      <w:r w:rsidRPr="00285E92">
        <w:rPr>
          <w:rFonts w:ascii="Arial" w:hAnsi="Arial" w:cs="Arial"/>
          <w:sz w:val="20"/>
          <w:szCs w:val="20"/>
        </w:rPr>
        <w:t xml:space="preserve"> et al., (2010).</w:t>
      </w:r>
      <w:proofErr w:type="gramEnd"/>
      <w:r w:rsidRPr="00285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5E92">
        <w:rPr>
          <w:rFonts w:ascii="Arial" w:hAnsi="Arial" w:cs="Arial"/>
          <w:color w:val="000000"/>
          <w:sz w:val="20"/>
          <w:szCs w:val="20"/>
        </w:rPr>
        <w:t>Polybrominated</w:t>
      </w:r>
      <w:proofErr w:type="spellEnd"/>
      <w:r w:rsidRPr="00285E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5E92">
        <w:rPr>
          <w:rFonts w:ascii="Arial" w:hAnsi="Arial" w:cs="Arial"/>
          <w:color w:val="000000"/>
          <w:sz w:val="20"/>
          <w:szCs w:val="20"/>
        </w:rPr>
        <w:t>diphenyl</w:t>
      </w:r>
      <w:proofErr w:type="spellEnd"/>
      <w:r w:rsidRPr="00285E92">
        <w:rPr>
          <w:rFonts w:ascii="Arial" w:hAnsi="Arial" w:cs="Arial"/>
          <w:color w:val="000000"/>
          <w:sz w:val="20"/>
          <w:szCs w:val="20"/>
        </w:rPr>
        <w:t xml:space="preserve"> ether (PBDE) flame retardants and thyroid hormone during pregnancy. </w:t>
      </w:r>
      <w:r w:rsidRPr="00285E92">
        <w:rPr>
          <w:rFonts w:ascii="Arial" w:hAnsi="Arial" w:cs="Arial"/>
          <w:i/>
          <w:color w:val="000000"/>
          <w:sz w:val="20"/>
          <w:szCs w:val="20"/>
        </w:rPr>
        <w:t xml:space="preserve">Environ Health </w:t>
      </w:r>
      <w:proofErr w:type="spellStart"/>
      <w:r w:rsidRPr="00285E92">
        <w:rPr>
          <w:rFonts w:ascii="Arial" w:hAnsi="Arial" w:cs="Arial"/>
          <w:i/>
          <w:color w:val="000000"/>
          <w:sz w:val="20"/>
          <w:szCs w:val="20"/>
        </w:rPr>
        <w:t>Perspect</w:t>
      </w:r>
      <w:proofErr w:type="spellEnd"/>
      <w:r w:rsidRPr="00285E92">
        <w:rPr>
          <w:rFonts w:ascii="Arial" w:hAnsi="Arial" w:cs="Arial"/>
          <w:color w:val="000000"/>
          <w:sz w:val="20"/>
          <w:szCs w:val="20"/>
        </w:rPr>
        <w:t xml:space="preserve">. 118(10):1444-9. </w:t>
      </w:r>
    </w:p>
    <w:p w14:paraId="3F386792" w14:textId="77777777" w:rsidR="00285E92" w:rsidRPr="00285E92" w:rsidRDefault="005F3D10" w:rsidP="00285E92">
      <w:pPr>
        <w:shd w:val="clear" w:color="auto" w:fill="FFFFFF"/>
        <w:spacing w:line="34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5E92">
        <w:rPr>
          <w:rFonts w:ascii="Arial" w:hAnsi="Arial" w:cs="Arial"/>
          <w:sz w:val="20"/>
          <w:szCs w:val="20"/>
        </w:rPr>
        <w:t>Darnerud</w:t>
      </w:r>
      <w:proofErr w:type="spellEnd"/>
      <w:r w:rsidRPr="00285E92">
        <w:rPr>
          <w:rFonts w:ascii="Arial" w:hAnsi="Arial" w:cs="Arial"/>
          <w:sz w:val="20"/>
          <w:szCs w:val="20"/>
        </w:rPr>
        <w:t xml:space="preserve"> et al. (2001)</w:t>
      </w:r>
      <w:r w:rsidR="00285E92" w:rsidRPr="00285E92">
        <w:rPr>
          <w:rFonts w:ascii="Arial" w:hAnsi="Arial" w:cs="Arial"/>
          <w:sz w:val="20"/>
          <w:szCs w:val="20"/>
        </w:rPr>
        <w:t>.</w:t>
      </w:r>
      <w:proofErr w:type="gramEnd"/>
      <w:r w:rsidR="00285E92" w:rsidRPr="00285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E92" w:rsidRPr="00285E92">
        <w:rPr>
          <w:rFonts w:ascii="Arial" w:hAnsi="Arial" w:cs="Arial"/>
          <w:color w:val="000000"/>
          <w:sz w:val="20"/>
          <w:szCs w:val="20"/>
        </w:rPr>
        <w:t>Polybrominated</w:t>
      </w:r>
      <w:proofErr w:type="spellEnd"/>
      <w:r w:rsidR="00285E92" w:rsidRPr="00285E9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85E92" w:rsidRPr="00285E92">
        <w:rPr>
          <w:rFonts w:ascii="Arial" w:hAnsi="Arial" w:cs="Arial"/>
          <w:color w:val="000000"/>
          <w:sz w:val="20"/>
          <w:szCs w:val="20"/>
        </w:rPr>
        <w:t>diphenyl</w:t>
      </w:r>
      <w:proofErr w:type="spellEnd"/>
      <w:r w:rsidR="00285E92" w:rsidRPr="00285E92">
        <w:rPr>
          <w:rFonts w:ascii="Arial" w:hAnsi="Arial" w:cs="Arial"/>
          <w:color w:val="000000"/>
          <w:sz w:val="20"/>
          <w:szCs w:val="20"/>
        </w:rPr>
        <w:t xml:space="preserve"> ethers: occurrence, dietary exposure, and toxicology. </w:t>
      </w:r>
      <w:hyperlink r:id="rId5" w:tooltip="Environmental health perspectives." w:history="1">
        <w:r w:rsidR="00285E92" w:rsidRPr="00285E92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 xml:space="preserve">Environ Health </w:t>
        </w:r>
        <w:proofErr w:type="spellStart"/>
        <w:r w:rsidR="00285E92" w:rsidRPr="00285E92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>Perspect</w:t>
        </w:r>
        <w:proofErr w:type="spellEnd"/>
        <w:r w:rsidR="00285E92" w:rsidRPr="00285E92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>.</w:t>
        </w:r>
      </w:hyperlink>
      <w:r w:rsidR="00285E92" w:rsidRPr="00285E9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85E92" w:rsidRPr="00285E92">
        <w:rPr>
          <w:rFonts w:ascii="Arial" w:hAnsi="Arial" w:cs="Arial"/>
          <w:color w:val="000000"/>
          <w:sz w:val="20"/>
          <w:szCs w:val="20"/>
        </w:rPr>
        <w:t xml:space="preserve">109 </w:t>
      </w:r>
      <w:proofErr w:type="spellStart"/>
      <w:r w:rsidR="00285E92" w:rsidRPr="00285E92">
        <w:rPr>
          <w:rFonts w:ascii="Arial" w:hAnsi="Arial" w:cs="Arial"/>
          <w:color w:val="000000"/>
          <w:sz w:val="20"/>
          <w:szCs w:val="20"/>
        </w:rPr>
        <w:t>Suppl</w:t>
      </w:r>
      <w:proofErr w:type="spellEnd"/>
      <w:r w:rsidR="00285E92" w:rsidRPr="00285E92">
        <w:rPr>
          <w:rFonts w:ascii="Arial" w:hAnsi="Arial" w:cs="Arial"/>
          <w:color w:val="000000"/>
          <w:sz w:val="20"/>
          <w:szCs w:val="20"/>
        </w:rPr>
        <w:t xml:space="preserve"> 1:49-68.</w:t>
      </w:r>
    </w:p>
    <w:p w14:paraId="71EA1A69" w14:textId="77777777" w:rsidR="005F3D10" w:rsidRPr="00285E92" w:rsidRDefault="005F3D10" w:rsidP="005F3D10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5E92">
        <w:rPr>
          <w:rFonts w:ascii="Arial" w:hAnsi="Arial" w:cs="Arial"/>
          <w:sz w:val="20"/>
          <w:szCs w:val="20"/>
        </w:rPr>
        <w:t>Eskanazi</w:t>
      </w:r>
      <w:proofErr w:type="spellEnd"/>
      <w:r w:rsidRPr="00285E92">
        <w:rPr>
          <w:rFonts w:ascii="Arial" w:hAnsi="Arial" w:cs="Arial"/>
          <w:sz w:val="20"/>
          <w:szCs w:val="20"/>
        </w:rPr>
        <w:t xml:space="preserve"> et al. (2013</w:t>
      </w:r>
      <w:r w:rsidR="00927260" w:rsidRPr="00285E92">
        <w:rPr>
          <w:rFonts w:ascii="Arial" w:hAnsi="Arial" w:cs="Arial"/>
          <w:sz w:val="20"/>
          <w:szCs w:val="20"/>
        </w:rPr>
        <w:t>).</w:t>
      </w:r>
      <w:proofErr w:type="gramEnd"/>
      <w:r w:rsidR="00927260" w:rsidRPr="00285E92">
        <w:rPr>
          <w:rFonts w:ascii="Arial" w:hAnsi="Arial" w:cs="Arial"/>
          <w:sz w:val="20"/>
          <w:szCs w:val="20"/>
        </w:rPr>
        <w:t xml:space="preserve"> </w:t>
      </w:r>
      <w:r w:rsidR="00927260" w:rsidRPr="00285E92">
        <w:rPr>
          <w:rFonts w:ascii="Arial" w:hAnsi="Arial" w:cs="Arial"/>
          <w:i/>
          <w:iCs/>
          <w:sz w:val="20"/>
          <w:szCs w:val="20"/>
        </w:rPr>
        <w:t>In Utero</w:t>
      </w:r>
      <w:r w:rsidR="00927260" w:rsidRPr="00285E92">
        <w:rPr>
          <w:rFonts w:ascii="Arial" w:hAnsi="Arial" w:cs="Arial"/>
          <w:sz w:val="20"/>
          <w:szCs w:val="20"/>
        </w:rPr>
        <w:t xml:space="preserve"> and Childhood </w:t>
      </w:r>
      <w:proofErr w:type="spellStart"/>
      <w:r w:rsidR="00927260" w:rsidRPr="00285E92">
        <w:rPr>
          <w:rFonts w:ascii="Arial" w:hAnsi="Arial" w:cs="Arial"/>
          <w:sz w:val="20"/>
          <w:szCs w:val="20"/>
        </w:rPr>
        <w:t>Polybrominated</w:t>
      </w:r>
      <w:proofErr w:type="spellEnd"/>
      <w:r w:rsidR="00927260" w:rsidRPr="00285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260" w:rsidRPr="00285E92">
        <w:rPr>
          <w:rFonts w:ascii="Arial" w:hAnsi="Arial" w:cs="Arial"/>
          <w:sz w:val="20"/>
          <w:szCs w:val="20"/>
        </w:rPr>
        <w:t>Diphenyl</w:t>
      </w:r>
      <w:proofErr w:type="spellEnd"/>
      <w:r w:rsidR="00927260" w:rsidRPr="00285E92">
        <w:rPr>
          <w:rFonts w:ascii="Arial" w:hAnsi="Arial" w:cs="Arial"/>
          <w:sz w:val="20"/>
          <w:szCs w:val="20"/>
        </w:rPr>
        <w:t xml:space="preserve"> Ether (PBDE) Exposures and Neurodevelopment in the CHAMACOS Study. </w:t>
      </w:r>
      <w:r w:rsidR="00927260" w:rsidRPr="00285E92">
        <w:rPr>
          <w:rFonts w:ascii="Arial" w:hAnsi="Arial" w:cs="Arial"/>
          <w:i/>
          <w:iCs/>
          <w:sz w:val="20"/>
          <w:szCs w:val="20"/>
        </w:rPr>
        <w:t xml:space="preserve">Environ Health </w:t>
      </w:r>
      <w:proofErr w:type="spellStart"/>
      <w:r w:rsidR="00927260" w:rsidRPr="00285E92">
        <w:rPr>
          <w:rFonts w:ascii="Arial" w:hAnsi="Arial" w:cs="Arial"/>
          <w:i/>
          <w:iCs/>
          <w:sz w:val="20"/>
          <w:szCs w:val="20"/>
        </w:rPr>
        <w:t>Perspect</w:t>
      </w:r>
      <w:proofErr w:type="spellEnd"/>
      <w:r w:rsidR="00927260" w:rsidRPr="00285E92">
        <w:rPr>
          <w:rFonts w:ascii="Arial" w:hAnsi="Arial" w:cs="Arial"/>
          <w:i/>
          <w:iCs/>
          <w:sz w:val="20"/>
          <w:szCs w:val="20"/>
        </w:rPr>
        <w:t>.</w:t>
      </w:r>
      <w:r w:rsidR="00927260" w:rsidRPr="00285E92">
        <w:rPr>
          <w:rFonts w:ascii="Arial" w:hAnsi="Arial" w:cs="Arial"/>
          <w:sz w:val="20"/>
          <w:szCs w:val="20"/>
        </w:rPr>
        <w:t xml:space="preserve"> </w:t>
      </w:r>
      <w:r w:rsidR="00927260" w:rsidRPr="00285E92">
        <w:rPr>
          <w:rFonts w:ascii="Arial" w:hAnsi="Arial" w:cs="Arial"/>
          <w:i/>
          <w:iCs/>
          <w:sz w:val="20"/>
          <w:szCs w:val="20"/>
        </w:rPr>
        <w:t>121</w:t>
      </w:r>
      <w:r w:rsidR="00927260" w:rsidRPr="00285E92">
        <w:rPr>
          <w:rFonts w:ascii="Arial" w:hAnsi="Arial" w:cs="Arial"/>
          <w:sz w:val="20"/>
          <w:szCs w:val="20"/>
        </w:rPr>
        <w:t>(2), 257–262.</w:t>
      </w:r>
    </w:p>
    <w:p w14:paraId="3D042E33" w14:textId="77777777" w:rsidR="005F3D10" w:rsidRPr="00285E92" w:rsidRDefault="005F3D10" w:rsidP="00C24B1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285E92">
        <w:rPr>
          <w:rFonts w:ascii="Arial" w:hAnsi="Arial" w:cs="Arial"/>
          <w:sz w:val="20"/>
          <w:szCs w:val="20"/>
        </w:rPr>
        <w:t>Herbstman</w:t>
      </w:r>
      <w:proofErr w:type="spellEnd"/>
      <w:r w:rsidRPr="00285E92">
        <w:rPr>
          <w:rFonts w:ascii="Arial" w:hAnsi="Arial" w:cs="Arial"/>
          <w:sz w:val="20"/>
          <w:szCs w:val="20"/>
        </w:rPr>
        <w:t xml:space="preserve"> et al. (2010)</w:t>
      </w:r>
      <w:r w:rsidR="00C24B1D" w:rsidRPr="00285E92">
        <w:rPr>
          <w:rFonts w:ascii="Arial" w:eastAsia="Times New Roman" w:hAnsi="Arial" w:cs="Arial"/>
          <w:sz w:val="20"/>
          <w:szCs w:val="20"/>
        </w:rPr>
        <w:t xml:space="preserve"> Prenatal exposure to PBDEs and neurodevelopment.</w:t>
      </w:r>
      <w:proofErr w:type="gramEnd"/>
      <w:r w:rsidR="00C24B1D" w:rsidRPr="00285E92">
        <w:rPr>
          <w:rFonts w:ascii="Arial" w:eastAsia="Times New Roman" w:hAnsi="Arial" w:cs="Arial"/>
          <w:sz w:val="20"/>
          <w:szCs w:val="20"/>
        </w:rPr>
        <w:t xml:space="preserve"> </w:t>
      </w:r>
      <w:r w:rsidR="00C24B1D" w:rsidRPr="00285E92">
        <w:rPr>
          <w:rFonts w:ascii="Arial" w:eastAsia="Times New Roman" w:hAnsi="Arial" w:cs="Arial"/>
          <w:i/>
          <w:sz w:val="20"/>
          <w:szCs w:val="20"/>
        </w:rPr>
        <w:t xml:space="preserve">Environ Health </w:t>
      </w:r>
      <w:proofErr w:type="spellStart"/>
      <w:r w:rsidR="00C24B1D" w:rsidRPr="00285E92">
        <w:rPr>
          <w:rFonts w:ascii="Arial" w:eastAsia="Times New Roman" w:hAnsi="Arial" w:cs="Arial"/>
          <w:i/>
          <w:sz w:val="20"/>
          <w:szCs w:val="20"/>
        </w:rPr>
        <w:t>Perspect</w:t>
      </w:r>
      <w:proofErr w:type="spellEnd"/>
      <w:r w:rsidR="00C24B1D" w:rsidRPr="00285E92">
        <w:rPr>
          <w:rFonts w:ascii="Arial" w:eastAsia="Times New Roman" w:hAnsi="Arial" w:cs="Arial"/>
          <w:sz w:val="20"/>
          <w:szCs w:val="20"/>
        </w:rPr>
        <w:t>. 118(5):712-9.</w:t>
      </w:r>
    </w:p>
    <w:p w14:paraId="646D1E56" w14:textId="77777777" w:rsidR="00285E92" w:rsidRPr="00285E92" w:rsidRDefault="005F3D10" w:rsidP="00285E92">
      <w:pPr>
        <w:pStyle w:val="Heading4"/>
        <w:shd w:val="clear" w:color="auto" w:fill="FFFFFF"/>
        <w:rPr>
          <w:rFonts w:ascii="Arial" w:hAnsi="Arial" w:cs="Arial"/>
          <w:b w:val="0"/>
          <w:color w:val="000000"/>
          <w:sz w:val="20"/>
          <w:szCs w:val="20"/>
        </w:rPr>
      </w:pPr>
      <w:r w:rsidRPr="00285E92">
        <w:rPr>
          <w:rFonts w:ascii="Arial" w:hAnsi="Arial" w:cs="Arial"/>
          <w:b w:val="0"/>
          <w:sz w:val="20"/>
          <w:szCs w:val="20"/>
        </w:rPr>
        <w:t>Stapleton et al. (2011)</w:t>
      </w:r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 xml:space="preserve"> Identification of Flame Retardants in Polyurethane Foam Collected from Baby Products.  </w:t>
      </w:r>
      <w:r w:rsidR="00285E92" w:rsidRPr="00285E92">
        <w:rPr>
          <w:rFonts w:ascii="Arial" w:hAnsi="Arial" w:cs="Arial"/>
          <w:b w:val="0"/>
          <w:i/>
          <w:iCs/>
          <w:color w:val="000000"/>
          <w:sz w:val="20"/>
          <w:szCs w:val="20"/>
        </w:rPr>
        <w:t>Environmental Science &amp; Technology</w:t>
      </w:r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 </w:t>
      </w:r>
      <w:r w:rsidR="00285E92" w:rsidRPr="00285E92">
        <w:rPr>
          <w:rFonts w:ascii="Arial" w:hAnsi="Arial" w:cs="Arial"/>
          <w:b w:val="0"/>
          <w:i/>
          <w:iCs/>
          <w:color w:val="000000"/>
          <w:sz w:val="20"/>
          <w:szCs w:val="20"/>
        </w:rPr>
        <w:t>45</w:t>
      </w:r>
      <w:r w:rsidR="00285E92" w:rsidRPr="00285E92">
        <w:rPr>
          <w:rFonts w:ascii="Arial" w:hAnsi="Arial" w:cs="Arial"/>
          <w:b w:val="0"/>
          <w:color w:val="000000"/>
          <w:sz w:val="20"/>
          <w:szCs w:val="20"/>
        </w:rPr>
        <w:t> (12), 5323-5331.</w:t>
      </w:r>
    </w:p>
    <w:p w14:paraId="4931B1D8" w14:textId="77777777" w:rsidR="005E5A2C" w:rsidRDefault="005E5A2C"/>
    <w:p w14:paraId="128074D4" w14:textId="77777777" w:rsidR="005E5A2C" w:rsidRDefault="005E5A2C"/>
    <w:p w14:paraId="650E95D2" w14:textId="77777777" w:rsidR="005E5A2C" w:rsidRDefault="005E5A2C">
      <w:pPr>
        <w:rPr>
          <w:u w:val="single"/>
        </w:rPr>
      </w:pPr>
      <w:r>
        <w:rPr>
          <w:u w:val="single"/>
        </w:rPr>
        <w:br w:type="page"/>
      </w:r>
    </w:p>
    <w:p w14:paraId="7B968AF4" w14:textId="77777777" w:rsidR="005E5A2C" w:rsidRPr="00285E92" w:rsidRDefault="005E5A2C">
      <w:pPr>
        <w:rPr>
          <w:rFonts w:ascii="Arial" w:hAnsi="Arial" w:cs="Arial"/>
          <w:b/>
          <w:u w:val="single"/>
        </w:rPr>
      </w:pPr>
      <w:r w:rsidRPr="00285E92">
        <w:rPr>
          <w:rFonts w:ascii="Arial" w:hAnsi="Arial" w:cs="Arial"/>
          <w:b/>
          <w:u w:val="single"/>
        </w:rPr>
        <w:lastRenderedPageBreak/>
        <w:t>Phthalates</w:t>
      </w:r>
    </w:p>
    <w:p w14:paraId="595DA189" w14:textId="77777777" w:rsidR="00285E92" w:rsidRPr="00592DFE" w:rsidRDefault="00285E92" w:rsidP="00285E92">
      <w:pPr>
        <w:pStyle w:val="Heading2"/>
        <w:shd w:val="clear" w:color="auto" w:fill="FFFFFF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  <w:proofErr w:type="gramStart"/>
      <w:r w:rsidRPr="00592DF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Mallow and Fox </w:t>
      </w:r>
      <w:r w:rsidR="005E5A2C" w:rsidRPr="00592DFE">
        <w:rPr>
          <w:rFonts w:ascii="Arial" w:hAnsi="Arial" w:cs="Arial"/>
          <w:b w:val="0"/>
          <w:color w:val="000000" w:themeColor="text1"/>
          <w:sz w:val="20"/>
          <w:szCs w:val="20"/>
        </w:rPr>
        <w:t>(2014)</w:t>
      </w:r>
      <w:r w:rsidR="005E5A2C" w:rsidRPr="00592DFE">
        <w:rPr>
          <w:rFonts w:ascii="Arial" w:hAnsi="Arial" w:cs="Arial"/>
          <w:b w:val="0"/>
          <w:sz w:val="20"/>
          <w:szCs w:val="20"/>
        </w:rPr>
        <w:t>.</w:t>
      </w:r>
      <w:proofErr w:type="gramEnd"/>
      <w:r w:rsidR="005E5A2C" w:rsidRPr="00592DFE">
        <w:rPr>
          <w:rFonts w:ascii="Arial" w:hAnsi="Arial" w:cs="Arial"/>
          <w:b w:val="0"/>
          <w:sz w:val="20"/>
          <w:szCs w:val="20"/>
        </w:rPr>
        <w:t xml:space="preserve"> </w:t>
      </w:r>
      <w:r w:rsidRPr="00592DFE">
        <w:rPr>
          <w:rFonts w:ascii="Arial" w:hAnsi="Arial" w:cs="Arial"/>
          <w:b w:val="0"/>
          <w:bCs w:val="0"/>
          <w:color w:val="000000"/>
          <w:sz w:val="20"/>
          <w:szCs w:val="20"/>
        </w:rPr>
        <w:t>Phthalates and critically ill neonates: device-related exposures and non-endocrine toxic risks. J</w:t>
      </w:r>
      <w:r w:rsidRPr="00592DFE">
        <w:rPr>
          <w:rStyle w:val="journalname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>ournal of Perinatology</w:t>
      </w:r>
      <w:r w:rsidRPr="00592DFE">
        <w:rPr>
          <w:rStyle w:val="apple-converted-space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 </w:t>
      </w:r>
      <w:r w:rsidRPr="00592DFE">
        <w:rPr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34</w:t>
      </w:r>
      <w:r w:rsidRPr="00592DFE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, 892-897.</w:t>
      </w:r>
    </w:p>
    <w:p w14:paraId="780AD803" w14:textId="77777777" w:rsidR="00B222EE" w:rsidRPr="00592DFE" w:rsidRDefault="005E7AD7" w:rsidP="00285E92">
      <w:pPr>
        <w:pStyle w:val="Heading2"/>
        <w:shd w:val="clear" w:color="auto" w:fill="FFFFFF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gramStart"/>
      <w:r w:rsidRPr="00592DFE">
        <w:rPr>
          <w:rFonts w:ascii="Arial" w:eastAsia="+mn-ea" w:hAnsi="Arial" w:cs="Arial"/>
          <w:b w:val="0"/>
          <w:color w:val="000000" w:themeColor="text1"/>
          <w:sz w:val="20"/>
          <w:szCs w:val="20"/>
        </w:rPr>
        <w:t>Factor-Litvak</w:t>
      </w:r>
      <w:r w:rsidRPr="00592DF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et al. (2014).</w:t>
      </w:r>
      <w:proofErr w:type="gramEnd"/>
      <w:r w:rsidR="00B222EE" w:rsidRPr="00592DF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Persistent Associations between Maternal Prenatal Exposure to Phthalates on Child IQ at Age 7 Years. </w:t>
      </w:r>
      <w:proofErr w:type="spellStart"/>
      <w:r w:rsidR="00B222EE" w:rsidRPr="00592DFE">
        <w:rPr>
          <w:rFonts w:ascii="Arial" w:hAnsi="Arial" w:cs="Arial"/>
          <w:b w:val="0"/>
          <w:i/>
          <w:iCs/>
          <w:color w:val="000000" w:themeColor="text1"/>
          <w:sz w:val="20"/>
          <w:szCs w:val="20"/>
        </w:rPr>
        <w:t>PLoS</w:t>
      </w:r>
      <w:proofErr w:type="spellEnd"/>
      <w:r w:rsidR="00B222EE" w:rsidRPr="00592DFE">
        <w:rPr>
          <w:rFonts w:ascii="Arial" w:hAnsi="Arial" w:cs="Arial"/>
          <w:b w:val="0"/>
          <w:i/>
          <w:iCs/>
          <w:color w:val="000000" w:themeColor="text1"/>
          <w:sz w:val="20"/>
          <w:szCs w:val="20"/>
        </w:rPr>
        <w:t xml:space="preserve"> ONE</w:t>
      </w:r>
      <w:r w:rsidR="00B222EE" w:rsidRPr="00592DF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r w:rsidR="00B222EE" w:rsidRPr="00592DFE">
        <w:rPr>
          <w:rFonts w:ascii="Arial" w:hAnsi="Arial" w:cs="Arial"/>
          <w:b w:val="0"/>
          <w:i/>
          <w:iCs/>
          <w:color w:val="000000" w:themeColor="text1"/>
          <w:sz w:val="20"/>
          <w:szCs w:val="20"/>
        </w:rPr>
        <w:t>9</w:t>
      </w:r>
      <w:r w:rsidR="00B222EE" w:rsidRPr="00592DFE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(12), e114003. </w:t>
      </w:r>
      <w:hyperlink r:id="rId6" w:history="1">
        <w:r w:rsidR="00285E92" w:rsidRPr="00592DFE">
          <w:rPr>
            <w:rStyle w:val="Hyperlink"/>
            <w:rFonts w:ascii="Arial" w:hAnsi="Arial" w:cs="Arial"/>
            <w:b w:val="0"/>
            <w:color w:val="000000" w:themeColor="text1"/>
            <w:sz w:val="20"/>
            <w:szCs w:val="20"/>
          </w:rPr>
          <w:t>http://www.ncbi.nlm.nih.gov/pmc/articles/PMC4262205/pdf/pone.0114003.pdf</w:t>
        </w:r>
      </w:hyperlink>
    </w:p>
    <w:p w14:paraId="530DE3B9" w14:textId="77777777" w:rsidR="00285E92" w:rsidRPr="00592DFE" w:rsidRDefault="00285E92" w:rsidP="00285E92">
      <w:pPr>
        <w:rPr>
          <w:sz w:val="20"/>
          <w:szCs w:val="20"/>
        </w:rPr>
      </w:pPr>
    </w:p>
    <w:p w14:paraId="56E61B21" w14:textId="77777777" w:rsidR="005E7AD7" w:rsidRPr="00592DFE" w:rsidRDefault="005E7AD7" w:rsidP="005E7AD7">
      <w:pPr>
        <w:rPr>
          <w:rFonts w:ascii="Arial" w:hAnsi="Arial" w:cs="Arial"/>
          <w:sz w:val="20"/>
          <w:szCs w:val="20"/>
        </w:rPr>
      </w:pPr>
      <w:r w:rsidRPr="00592DFE">
        <w:rPr>
          <w:rFonts w:ascii="Arial" w:hAnsi="Arial" w:cs="Arial"/>
          <w:sz w:val="20"/>
          <w:szCs w:val="20"/>
        </w:rPr>
        <w:t xml:space="preserve">Kim et al. (2011). </w:t>
      </w:r>
      <w:r w:rsidR="0037629F" w:rsidRPr="00592DFE">
        <w:rPr>
          <w:rFonts w:ascii="Arial" w:hAnsi="Arial" w:cs="Arial"/>
          <w:sz w:val="20"/>
          <w:szCs w:val="20"/>
        </w:rPr>
        <w:t xml:space="preserve"> Prenatal exposure to phthalates and infant development at 6 months: prospective Mothers and Children's Environmental Health (MOCEH) study. </w:t>
      </w:r>
      <w:r w:rsidR="0037629F" w:rsidRPr="008C3BBD">
        <w:rPr>
          <w:rFonts w:ascii="Arial" w:hAnsi="Arial" w:cs="Arial"/>
          <w:i/>
          <w:sz w:val="20"/>
          <w:szCs w:val="20"/>
        </w:rPr>
        <w:t xml:space="preserve">Environ Health </w:t>
      </w:r>
      <w:proofErr w:type="spellStart"/>
      <w:r w:rsidR="0037629F" w:rsidRPr="008C3BBD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37629F" w:rsidRPr="00592DFE">
        <w:rPr>
          <w:rFonts w:ascii="Arial" w:hAnsi="Arial" w:cs="Arial"/>
          <w:sz w:val="20"/>
          <w:szCs w:val="20"/>
        </w:rPr>
        <w:t>. 119(10):1495-500.</w:t>
      </w:r>
    </w:p>
    <w:p w14:paraId="54ABA28B" w14:textId="77777777" w:rsidR="005E7AD7" w:rsidRPr="00592DFE" w:rsidRDefault="005E7AD7" w:rsidP="005E7AD7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2DFE">
        <w:rPr>
          <w:rFonts w:ascii="Arial" w:hAnsi="Arial" w:cs="Arial"/>
          <w:sz w:val="20"/>
          <w:szCs w:val="20"/>
        </w:rPr>
        <w:t>Kobrosly</w:t>
      </w:r>
      <w:proofErr w:type="spellEnd"/>
      <w:r w:rsidRPr="00592DFE">
        <w:rPr>
          <w:rFonts w:ascii="Arial" w:hAnsi="Arial" w:cs="Arial"/>
          <w:sz w:val="20"/>
          <w:szCs w:val="20"/>
        </w:rPr>
        <w:t xml:space="preserve"> et al. (2014).</w:t>
      </w:r>
      <w:proofErr w:type="gramEnd"/>
      <w:r w:rsidRPr="00592DF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629F" w:rsidRPr="00592DFE">
        <w:rPr>
          <w:rFonts w:ascii="Arial" w:hAnsi="Arial" w:cs="Arial"/>
          <w:sz w:val="20"/>
          <w:szCs w:val="20"/>
        </w:rPr>
        <w:t>Prenatal phthalate exposures and neurobehavioral development scores in boys and girls at 6–10 years of age.</w:t>
      </w:r>
      <w:proofErr w:type="gramEnd"/>
      <w:r w:rsidR="0037629F" w:rsidRPr="00592DFE">
        <w:rPr>
          <w:rFonts w:ascii="Arial" w:hAnsi="Arial" w:cs="Arial"/>
          <w:sz w:val="20"/>
          <w:szCs w:val="20"/>
        </w:rPr>
        <w:t xml:space="preserve"> </w:t>
      </w:r>
      <w:r w:rsidR="0037629F" w:rsidRPr="008C3BBD">
        <w:rPr>
          <w:rFonts w:ascii="Arial" w:hAnsi="Arial" w:cs="Arial"/>
          <w:i/>
          <w:sz w:val="20"/>
          <w:szCs w:val="20"/>
        </w:rPr>
        <w:t xml:space="preserve">Environ Health </w:t>
      </w:r>
      <w:proofErr w:type="spellStart"/>
      <w:r w:rsidR="0037629F" w:rsidRPr="008C3BBD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37629F" w:rsidRPr="00592DFE">
        <w:rPr>
          <w:rFonts w:ascii="Arial" w:hAnsi="Arial" w:cs="Arial"/>
          <w:sz w:val="20"/>
          <w:szCs w:val="20"/>
        </w:rPr>
        <w:t>. 122:521–528.</w:t>
      </w:r>
    </w:p>
    <w:p w14:paraId="57879B5E" w14:textId="77777777" w:rsidR="005E7AD7" w:rsidRPr="00592DFE" w:rsidRDefault="00C34BAC" w:rsidP="005E7AD7">
      <w:pPr>
        <w:rPr>
          <w:rFonts w:ascii="Arial" w:hAnsi="Arial" w:cs="Arial"/>
          <w:sz w:val="20"/>
          <w:szCs w:val="20"/>
        </w:rPr>
      </w:pPr>
      <w:proofErr w:type="gramStart"/>
      <w:r w:rsidRPr="00592DFE">
        <w:rPr>
          <w:rFonts w:ascii="Arial" w:hAnsi="Arial" w:cs="Arial"/>
          <w:sz w:val="20"/>
          <w:szCs w:val="20"/>
        </w:rPr>
        <w:t>Lien et al. (2015</w:t>
      </w:r>
      <w:r w:rsidR="005E7AD7" w:rsidRPr="00592DFE">
        <w:rPr>
          <w:rFonts w:ascii="Arial" w:hAnsi="Arial" w:cs="Arial"/>
          <w:sz w:val="20"/>
          <w:szCs w:val="20"/>
        </w:rPr>
        <w:t>).</w:t>
      </w:r>
      <w:proofErr w:type="gramEnd"/>
      <w:r w:rsidR="005E7AD7" w:rsidRPr="00592DFE">
        <w:rPr>
          <w:rFonts w:ascii="Arial" w:hAnsi="Arial" w:cs="Arial"/>
          <w:sz w:val="20"/>
          <w:szCs w:val="20"/>
        </w:rPr>
        <w:t xml:space="preserve"> </w:t>
      </w:r>
      <w:r w:rsidRPr="00592DFE">
        <w:rPr>
          <w:rFonts w:ascii="Arial" w:eastAsia="Times New Roman" w:hAnsi="Arial" w:cs="Arial"/>
          <w:sz w:val="20"/>
          <w:szCs w:val="20"/>
        </w:rPr>
        <w:t xml:space="preserve"> Prenatal exposure to phthalate esters and behavioral syndromes in children at 8 years of age: Taiwan maternal and infant cohort study. </w:t>
      </w:r>
      <w:r w:rsidRPr="008C3BBD">
        <w:rPr>
          <w:rFonts w:ascii="Arial" w:eastAsia="Times New Roman" w:hAnsi="Arial" w:cs="Arial"/>
          <w:i/>
          <w:sz w:val="20"/>
          <w:szCs w:val="20"/>
        </w:rPr>
        <w:t xml:space="preserve">Environ Health </w:t>
      </w:r>
      <w:proofErr w:type="spellStart"/>
      <w:r w:rsidRPr="008C3BBD">
        <w:rPr>
          <w:rFonts w:ascii="Arial" w:eastAsia="Times New Roman" w:hAnsi="Arial" w:cs="Arial"/>
          <w:i/>
          <w:sz w:val="20"/>
          <w:szCs w:val="20"/>
        </w:rPr>
        <w:t>Perspect</w:t>
      </w:r>
      <w:proofErr w:type="spellEnd"/>
      <w:r w:rsidRPr="00592DFE">
        <w:rPr>
          <w:rFonts w:ascii="Arial" w:eastAsia="Times New Roman" w:hAnsi="Arial" w:cs="Arial"/>
          <w:sz w:val="20"/>
          <w:szCs w:val="20"/>
        </w:rPr>
        <w:t>. 123(1):95-100.</w:t>
      </w:r>
    </w:p>
    <w:p w14:paraId="08603C12" w14:textId="77777777" w:rsidR="005E7AD7" w:rsidRPr="00592DFE" w:rsidRDefault="0037629F" w:rsidP="005E7AD7">
      <w:pPr>
        <w:rPr>
          <w:rFonts w:ascii="Arial" w:hAnsi="Arial" w:cs="Arial"/>
          <w:sz w:val="20"/>
          <w:szCs w:val="20"/>
        </w:rPr>
      </w:pPr>
      <w:proofErr w:type="spellStart"/>
      <w:r w:rsidRPr="00592DFE">
        <w:rPr>
          <w:rFonts w:ascii="Arial" w:eastAsia="Times New Roman" w:hAnsi="Arial" w:cs="Arial"/>
          <w:sz w:val="20"/>
          <w:szCs w:val="20"/>
        </w:rPr>
        <w:t>Téllez-Rojo</w:t>
      </w:r>
      <w:proofErr w:type="spellEnd"/>
      <w:r w:rsidRPr="00592DFE">
        <w:rPr>
          <w:rFonts w:ascii="Arial" w:eastAsia="Times New Roman" w:hAnsi="Arial" w:cs="Arial"/>
          <w:sz w:val="20"/>
          <w:szCs w:val="20"/>
        </w:rPr>
        <w:t xml:space="preserve"> MM, et al. (2013). </w:t>
      </w:r>
      <w:proofErr w:type="gramStart"/>
      <w:r w:rsidRPr="00592DFE">
        <w:rPr>
          <w:rFonts w:ascii="Arial" w:eastAsia="Times New Roman" w:hAnsi="Arial" w:cs="Arial"/>
          <w:sz w:val="20"/>
          <w:szCs w:val="20"/>
        </w:rPr>
        <w:t>Prenatal urinary phthalate metabolites levels and neurodevelopment in children at two and three years of age.</w:t>
      </w:r>
      <w:proofErr w:type="gramEnd"/>
      <w:r w:rsidRPr="00592DF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C3BBD">
        <w:rPr>
          <w:rFonts w:ascii="Arial" w:eastAsia="Times New Roman" w:hAnsi="Arial" w:cs="Arial"/>
          <w:i/>
          <w:sz w:val="20"/>
          <w:szCs w:val="20"/>
        </w:rPr>
        <w:t>Sci</w:t>
      </w:r>
      <w:proofErr w:type="spellEnd"/>
      <w:r w:rsidRPr="008C3BBD">
        <w:rPr>
          <w:rFonts w:ascii="Arial" w:eastAsia="Times New Roman" w:hAnsi="Arial" w:cs="Arial"/>
          <w:i/>
          <w:sz w:val="20"/>
          <w:szCs w:val="20"/>
        </w:rPr>
        <w:t xml:space="preserve"> Total Environ</w:t>
      </w:r>
      <w:r w:rsidRPr="00592DFE">
        <w:rPr>
          <w:rFonts w:ascii="Arial" w:eastAsia="Times New Roman" w:hAnsi="Arial" w:cs="Arial"/>
          <w:sz w:val="20"/>
          <w:szCs w:val="20"/>
        </w:rPr>
        <w:t>. 461-462:386-90.</w:t>
      </w:r>
    </w:p>
    <w:p w14:paraId="6EED26A0" w14:textId="77777777" w:rsidR="005E7AD7" w:rsidRPr="00592DFE" w:rsidRDefault="005E7AD7" w:rsidP="005E7AD7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2DFE">
        <w:rPr>
          <w:rFonts w:ascii="Arial" w:hAnsi="Arial" w:cs="Arial"/>
          <w:sz w:val="20"/>
          <w:szCs w:val="20"/>
        </w:rPr>
        <w:t>Whyatt</w:t>
      </w:r>
      <w:proofErr w:type="spellEnd"/>
      <w:r w:rsidRPr="00592DFE">
        <w:rPr>
          <w:rFonts w:ascii="Arial" w:hAnsi="Arial" w:cs="Arial"/>
          <w:sz w:val="20"/>
          <w:szCs w:val="20"/>
        </w:rPr>
        <w:t xml:space="preserve"> et al. (2012).</w:t>
      </w:r>
      <w:proofErr w:type="gramEnd"/>
      <w:r w:rsidRPr="00592DFE">
        <w:rPr>
          <w:rFonts w:ascii="Arial" w:hAnsi="Arial" w:cs="Arial"/>
          <w:sz w:val="20"/>
          <w:szCs w:val="20"/>
        </w:rPr>
        <w:t xml:space="preserve"> </w:t>
      </w:r>
      <w:r w:rsidR="0037629F" w:rsidRPr="00592DF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7629F" w:rsidRPr="00592DFE">
        <w:rPr>
          <w:rFonts w:ascii="Arial" w:hAnsi="Arial" w:cs="Arial"/>
          <w:sz w:val="20"/>
          <w:szCs w:val="20"/>
        </w:rPr>
        <w:t>Maternal prenatal urinary phthalate metabolite concentrations and child mental, psychomotor, and behavioral development at 3 years of age.</w:t>
      </w:r>
      <w:proofErr w:type="gramEnd"/>
      <w:r w:rsidR="0037629F" w:rsidRPr="00592DFE">
        <w:rPr>
          <w:rFonts w:ascii="Arial" w:hAnsi="Arial" w:cs="Arial"/>
          <w:sz w:val="20"/>
          <w:szCs w:val="20"/>
        </w:rPr>
        <w:t xml:space="preserve"> </w:t>
      </w:r>
      <w:r w:rsidR="0037629F" w:rsidRPr="008C3BBD">
        <w:rPr>
          <w:rFonts w:ascii="Arial" w:hAnsi="Arial" w:cs="Arial"/>
          <w:i/>
          <w:sz w:val="20"/>
          <w:szCs w:val="20"/>
        </w:rPr>
        <w:t xml:space="preserve">Environ Health </w:t>
      </w:r>
      <w:proofErr w:type="spellStart"/>
      <w:r w:rsidR="0037629F" w:rsidRPr="008C3BBD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37629F" w:rsidRPr="00592DFE">
        <w:rPr>
          <w:rFonts w:ascii="Arial" w:hAnsi="Arial" w:cs="Arial"/>
          <w:sz w:val="20"/>
          <w:szCs w:val="20"/>
        </w:rPr>
        <w:t>.  120(2):290-5.</w:t>
      </w:r>
    </w:p>
    <w:p w14:paraId="1AEFA8C9" w14:textId="77777777" w:rsidR="005E7AD7" w:rsidRPr="00592DFE" w:rsidRDefault="005E7AD7" w:rsidP="005E7AD7">
      <w:pPr>
        <w:rPr>
          <w:sz w:val="20"/>
          <w:szCs w:val="20"/>
        </w:rPr>
      </w:pPr>
    </w:p>
    <w:p w14:paraId="772AE6C8" w14:textId="77777777" w:rsidR="005E7AD7" w:rsidRDefault="005E7AD7">
      <w:r>
        <w:br w:type="page"/>
      </w:r>
    </w:p>
    <w:p w14:paraId="43E47699" w14:textId="77777777" w:rsidR="005E7AD7" w:rsidRPr="00D50FB9" w:rsidRDefault="005E7AD7">
      <w:pPr>
        <w:rPr>
          <w:rFonts w:ascii="Arial" w:hAnsi="Arial" w:cs="Arial"/>
          <w:b/>
          <w:u w:val="single"/>
        </w:rPr>
      </w:pPr>
      <w:proofErr w:type="spellStart"/>
      <w:r w:rsidRPr="00D50FB9">
        <w:rPr>
          <w:rFonts w:ascii="Arial" w:hAnsi="Arial" w:cs="Arial"/>
          <w:b/>
          <w:u w:val="single"/>
        </w:rPr>
        <w:lastRenderedPageBreak/>
        <w:t>Bisphenol</w:t>
      </w:r>
      <w:proofErr w:type="spellEnd"/>
      <w:r w:rsidRPr="00D50FB9">
        <w:rPr>
          <w:rFonts w:ascii="Arial" w:hAnsi="Arial" w:cs="Arial"/>
          <w:b/>
          <w:u w:val="single"/>
        </w:rPr>
        <w:t xml:space="preserve"> A  (BPA)</w:t>
      </w:r>
    </w:p>
    <w:p w14:paraId="2EA6B3CF" w14:textId="77777777" w:rsidR="005E7AD7" w:rsidRPr="008C3BBD" w:rsidRDefault="005E7AD7">
      <w:pPr>
        <w:rPr>
          <w:rFonts w:ascii="Arial" w:hAnsi="Arial" w:cs="Arial"/>
          <w:sz w:val="20"/>
          <w:szCs w:val="20"/>
        </w:rPr>
      </w:pPr>
      <w:r w:rsidRPr="008C3BBD">
        <w:rPr>
          <w:rFonts w:ascii="Arial" w:hAnsi="Arial" w:cs="Arial"/>
          <w:sz w:val="20"/>
          <w:szCs w:val="20"/>
        </w:rPr>
        <w:t>Braun et al. (2009)</w:t>
      </w:r>
      <w:r w:rsidR="00C17518" w:rsidRPr="008C3BBD">
        <w:rPr>
          <w:rFonts w:ascii="Arial" w:hAnsi="Arial" w:cs="Arial"/>
          <w:sz w:val="20"/>
          <w:szCs w:val="20"/>
        </w:rPr>
        <w:t xml:space="preserve"> Prenatal </w:t>
      </w:r>
      <w:proofErr w:type="spellStart"/>
      <w:r w:rsidR="00C17518" w:rsidRPr="008C3BBD">
        <w:rPr>
          <w:rFonts w:ascii="Arial" w:hAnsi="Arial" w:cs="Arial"/>
          <w:sz w:val="20"/>
          <w:szCs w:val="20"/>
        </w:rPr>
        <w:t>Bisphenol</w:t>
      </w:r>
      <w:proofErr w:type="spellEnd"/>
      <w:r w:rsidR="00C17518" w:rsidRPr="008C3B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7518" w:rsidRPr="008C3BBD">
        <w:rPr>
          <w:rFonts w:ascii="Arial" w:hAnsi="Arial" w:cs="Arial"/>
          <w:sz w:val="20"/>
          <w:szCs w:val="20"/>
        </w:rPr>
        <w:t>A</w:t>
      </w:r>
      <w:proofErr w:type="gramEnd"/>
      <w:r w:rsidR="00C17518" w:rsidRPr="008C3BBD">
        <w:rPr>
          <w:rFonts w:ascii="Arial" w:hAnsi="Arial" w:cs="Arial"/>
          <w:sz w:val="20"/>
          <w:szCs w:val="20"/>
        </w:rPr>
        <w:t xml:space="preserve"> Exposure and Early Childhood Behavior. </w:t>
      </w:r>
      <w:r w:rsidR="00C17518" w:rsidRPr="008C3BBD">
        <w:rPr>
          <w:rFonts w:ascii="Arial" w:hAnsi="Arial" w:cs="Arial"/>
          <w:i/>
          <w:sz w:val="20"/>
          <w:szCs w:val="20"/>
        </w:rPr>
        <w:t xml:space="preserve">Environ Health </w:t>
      </w:r>
      <w:proofErr w:type="spellStart"/>
      <w:r w:rsidR="00C17518" w:rsidRPr="008C3BBD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C17518" w:rsidRPr="008C3BBD">
        <w:rPr>
          <w:rFonts w:ascii="Arial" w:hAnsi="Arial" w:cs="Arial"/>
          <w:i/>
          <w:sz w:val="20"/>
          <w:szCs w:val="20"/>
        </w:rPr>
        <w:t>.</w:t>
      </w:r>
      <w:r w:rsidR="00C17518" w:rsidRPr="008C3BBD">
        <w:rPr>
          <w:rFonts w:ascii="Arial" w:hAnsi="Arial" w:cs="Arial"/>
          <w:sz w:val="20"/>
          <w:szCs w:val="20"/>
        </w:rPr>
        <w:t xml:space="preserve"> 117(12): 1945–1952.  </w:t>
      </w:r>
    </w:p>
    <w:p w14:paraId="4C4CD913" w14:textId="77777777" w:rsidR="005E7AD7" w:rsidRPr="008C3BBD" w:rsidRDefault="005E7AD7">
      <w:pPr>
        <w:rPr>
          <w:rFonts w:ascii="Arial" w:hAnsi="Arial" w:cs="Arial"/>
          <w:sz w:val="20"/>
          <w:szCs w:val="20"/>
        </w:rPr>
      </w:pPr>
      <w:r w:rsidRPr="008C3BBD">
        <w:rPr>
          <w:rFonts w:ascii="Arial" w:hAnsi="Arial" w:cs="Arial"/>
          <w:sz w:val="20"/>
          <w:szCs w:val="20"/>
        </w:rPr>
        <w:t>Braun et al. (2011)</w:t>
      </w:r>
      <w:r w:rsidR="00F24AE9" w:rsidRPr="008C3BBD">
        <w:rPr>
          <w:rFonts w:ascii="Arial" w:hAnsi="Arial" w:cs="Arial"/>
          <w:sz w:val="20"/>
          <w:szCs w:val="20"/>
        </w:rPr>
        <w:t xml:space="preserve">. Impact of Early-Life </w:t>
      </w:r>
      <w:proofErr w:type="spellStart"/>
      <w:r w:rsidR="00F24AE9" w:rsidRPr="008C3BBD">
        <w:rPr>
          <w:rFonts w:ascii="Arial" w:hAnsi="Arial" w:cs="Arial"/>
          <w:sz w:val="20"/>
          <w:szCs w:val="20"/>
        </w:rPr>
        <w:t>Bisphenol</w:t>
      </w:r>
      <w:proofErr w:type="spellEnd"/>
      <w:r w:rsidR="00F24AE9" w:rsidRPr="008C3B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24AE9" w:rsidRPr="008C3BBD">
        <w:rPr>
          <w:rFonts w:ascii="Arial" w:hAnsi="Arial" w:cs="Arial"/>
          <w:sz w:val="20"/>
          <w:szCs w:val="20"/>
        </w:rPr>
        <w:t>A</w:t>
      </w:r>
      <w:proofErr w:type="gramEnd"/>
      <w:r w:rsidR="00F24AE9" w:rsidRPr="008C3BBD">
        <w:rPr>
          <w:rFonts w:ascii="Arial" w:hAnsi="Arial" w:cs="Arial"/>
          <w:sz w:val="20"/>
          <w:szCs w:val="20"/>
        </w:rPr>
        <w:t xml:space="preserve"> Exposure on Behavior and Executive Function in Children. </w:t>
      </w:r>
      <w:r w:rsidR="00F24AE9" w:rsidRPr="008C3BBD">
        <w:rPr>
          <w:rFonts w:ascii="Arial" w:hAnsi="Arial" w:cs="Arial"/>
          <w:i/>
          <w:sz w:val="20"/>
          <w:szCs w:val="20"/>
        </w:rPr>
        <w:t>Pediatrics</w:t>
      </w:r>
      <w:r w:rsidR="00F24AE9" w:rsidRPr="008C3BBD">
        <w:rPr>
          <w:rFonts w:ascii="Arial" w:hAnsi="Arial" w:cs="Arial"/>
          <w:sz w:val="20"/>
          <w:szCs w:val="20"/>
        </w:rPr>
        <w:t xml:space="preserve"> 128(5): 873–882.</w:t>
      </w:r>
    </w:p>
    <w:p w14:paraId="3B3095AE" w14:textId="77777777" w:rsidR="00AB7A7B" w:rsidRPr="008C3BBD" w:rsidRDefault="00AB7A7B" w:rsidP="008C3BBD">
      <w:pPr>
        <w:shd w:val="clear" w:color="auto" w:fill="FFFFFF"/>
        <w:spacing w:line="348" w:lineRule="atLeast"/>
        <w:rPr>
          <w:rFonts w:ascii="Arial" w:hAnsi="Arial" w:cs="Arial"/>
          <w:sz w:val="20"/>
          <w:szCs w:val="20"/>
        </w:rPr>
      </w:pPr>
      <w:proofErr w:type="gramStart"/>
      <w:r w:rsidRPr="008C3BBD">
        <w:rPr>
          <w:rFonts w:ascii="Arial" w:hAnsi="Arial" w:cs="Arial"/>
          <w:sz w:val="20"/>
          <w:szCs w:val="20"/>
        </w:rPr>
        <w:t>Chapin et al. (2008)</w:t>
      </w:r>
      <w:r w:rsidR="00C17518" w:rsidRPr="008C3BBD">
        <w:rPr>
          <w:rFonts w:ascii="Arial" w:hAnsi="Arial" w:cs="Arial"/>
          <w:sz w:val="20"/>
          <w:szCs w:val="20"/>
        </w:rPr>
        <w:t>.</w:t>
      </w:r>
      <w:proofErr w:type="gramEnd"/>
      <w:r w:rsidR="008C3BBD" w:rsidRPr="008C3BBD">
        <w:rPr>
          <w:rFonts w:ascii="Arial" w:hAnsi="Arial" w:cs="Arial"/>
          <w:sz w:val="20"/>
          <w:szCs w:val="20"/>
        </w:rPr>
        <w:t xml:space="preserve"> </w:t>
      </w:r>
      <w:r w:rsidR="008C3BBD" w:rsidRPr="008C3BBD">
        <w:rPr>
          <w:rFonts w:ascii="Arial" w:hAnsi="Arial" w:cs="Arial"/>
          <w:color w:val="000000"/>
          <w:sz w:val="20"/>
          <w:szCs w:val="20"/>
        </w:rPr>
        <w:t xml:space="preserve">NTP-CERHR expert panel report on the reproductive and developmental toxicity of </w:t>
      </w:r>
      <w:proofErr w:type="spellStart"/>
      <w:r w:rsidR="008C3BBD" w:rsidRPr="008C3BBD">
        <w:rPr>
          <w:rFonts w:ascii="Arial" w:hAnsi="Arial" w:cs="Arial"/>
          <w:color w:val="000000"/>
          <w:sz w:val="20"/>
          <w:szCs w:val="20"/>
        </w:rPr>
        <w:t>bisphenol</w:t>
      </w:r>
      <w:proofErr w:type="spellEnd"/>
      <w:r w:rsidR="008C3BBD" w:rsidRPr="008C3BBD">
        <w:rPr>
          <w:rFonts w:ascii="Arial" w:hAnsi="Arial" w:cs="Arial"/>
          <w:color w:val="000000"/>
          <w:sz w:val="20"/>
          <w:szCs w:val="20"/>
        </w:rPr>
        <w:t xml:space="preserve"> A. </w:t>
      </w:r>
      <w:hyperlink r:id="rId7" w:tooltip="Birth defects research. Part B, Developmental and reproductive toxicology." w:history="1">
        <w:r w:rsidR="008C3BBD" w:rsidRPr="008C3BBD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 xml:space="preserve">Birth Defects Res B Dev </w:t>
        </w:r>
        <w:proofErr w:type="spellStart"/>
        <w:r w:rsidR="008C3BBD" w:rsidRPr="008C3BBD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>Reprod</w:t>
        </w:r>
        <w:proofErr w:type="spellEnd"/>
        <w:r w:rsidR="008C3BBD" w:rsidRPr="008C3BBD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 xml:space="preserve"> </w:t>
        </w:r>
        <w:proofErr w:type="spellStart"/>
        <w:r w:rsidR="008C3BBD" w:rsidRPr="008C3BBD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>Toxicol</w:t>
        </w:r>
        <w:proofErr w:type="spellEnd"/>
        <w:r w:rsidR="008C3BBD" w:rsidRPr="008C3BBD">
          <w:rPr>
            <w:rStyle w:val="Hyperlink"/>
            <w:rFonts w:ascii="Arial" w:hAnsi="Arial" w:cs="Arial"/>
            <w:i/>
            <w:color w:val="660066"/>
            <w:sz w:val="20"/>
            <w:szCs w:val="20"/>
            <w:u w:val="none"/>
          </w:rPr>
          <w:t>.</w:t>
        </w:r>
      </w:hyperlink>
      <w:r w:rsidR="008C3BBD" w:rsidRPr="008C3BB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8C3BBD" w:rsidRPr="008C3BBD">
        <w:rPr>
          <w:rFonts w:ascii="Arial" w:hAnsi="Arial" w:cs="Arial"/>
          <w:color w:val="000000"/>
          <w:sz w:val="20"/>
          <w:szCs w:val="20"/>
        </w:rPr>
        <w:t xml:space="preserve">83(3):157-395. </w:t>
      </w:r>
    </w:p>
    <w:p w14:paraId="51EAFDA4" w14:textId="77777777" w:rsidR="005E7AD7" w:rsidRPr="008C3BBD" w:rsidRDefault="005E7AD7">
      <w:pPr>
        <w:rPr>
          <w:rFonts w:ascii="Arial" w:hAnsi="Arial" w:cs="Arial"/>
          <w:sz w:val="20"/>
          <w:szCs w:val="20"/>
        </w:rPr>
      </w:pPr>
      <w:proofErr w:type="gramStart"/>
      <w:r w:rsidRPr="008C3BBD">
        <w:rPr>
          <w:rFonts w:ascii="Arial" w:hAnsi="Arial" w:cs="Arial"/>
          <w:sz w:val="20"/>
          <w:szCs w:val="20"/>
        </w:rPr>
        <w:t>Harley et al. (2013)</w:t>
      </w:r>
      <w:r w:rsidR="00F24AE9" w:rsidRPr="008C3BBD">
        <w:rPr>
          <w:rFonts w:ascii="Arial" w:hAnsi="Arial" w:cs="Arial"/>
          <w:sz w:val="20"/>
          <w:szCs w:val="20"/>
        </w:rPr>
        <w:t xml:space="preserve"> Prenatal and Early Childhood </w:t>
      </w:r>
      <w:proofErr w:type="spellStart"/>
      <w:r w:rsidR="00F24AE9" w:rsidRPr="008C3BBD">
        <w:rPr>
          <w:rFonts w:ascii="Arial" w:hAnsi="Arial" w:cs="Arial"/>
          <w:sz w:val="20"/>
          <w:szCs w:val="20"/>
        </w:rPr>
        <w:t>Bisphenol</w:t>
      </w:r>
      <w:proofErr w:type="spellEnd"/>
      <w:r w:rsidR="00F24AE9" w:rsidRPr="008C3BBD">
        <w:rPr>
          <w:rFonts w:ascii="Arial" w:hAnsi="Arial" w:cs="Arial"/>
          <w:sz w:val="20"/>
          <w:szCs w:val="20"/>
        </w:rPr>
        <w:t xml:space="preserve"> A Concentrations and Behavior in School-Aged Children.</w:t>
      </w:r>
      <w:proofErr w:type="gramEnd"/>
      <w:r w:rsidR="00F24AE9" w:rsidRPr="008C3BBD">
        <w:rPr>
          <w:rFonts w:ascii="Arial" w:hAnsi="Arial" w:cs="Arial"/>
          <w:sz w:val="20"/>
          <w:szCs w:val="20"/>
        </w:rPr>
        <w:t xml:space="preserve"> </w:t>
      </w:r>
      <w:r w:rsidR="00F24AE9" w:rsidRPr="008C3BBD">
        <w:rPr>
          <w:rFonts w:ascii="Arial" w:hAnsi="Arial" w:cs="Arial"/>
          <w:i/>
          <w:sz w:val="20"/>
          <w:szCs w:val="20"/>
        </w:rPr>
        <w:t>Environ Res.</w:t>
      </w:r>
      <w:r w:rsidR="00F24AE9" w:rsidRPr="008C3BBD">
        <w:rPr>
          <w:rFonts w:ascii="Arial" w:hAnsi="Arial" w:cs="Arial"/>
          <w:sz w:val="20"/>
          <w:szCs w:val="20"/>
        </w:rPr>
        <w:t xml:space="preserve"> 126: 43–50.</w:t>
      </w:r>
    </w:p>
    <w:p w14:paraId="3F1156B8" w14:textId="77777777" w:rsidR="00AB7A7B" w:rsidRPr="008C3BBD" w:rsidRDefault="00AB7A7B">
      <w:pPr>
        <w:rPr>
          <w:rFonts w:ascii="Arial" w:hAnsi="Arial" w:cs="Arial"/>
          <w:sz w:val="20"/>
          <w:szCs w:val="20"/>
        </w:rPr>
      </w:pPr>
      <w:proofErr w:type="gramStart"/>
      <w:r w:rsidRPr="008C3BBD">
        <w:rPr>
          <w:rFonts w:ascii="Arial" w:hAnsi="Arial" w:cs="Arial"/>
          <w:sz w:val="20"/>
          <w:szCs w:val="20"/>
        </w:rPr>
        <w:t>Kawai et al. (2003)</w:t>
      </w:r>
      <w:r w:rsidR="008C3BBD" w:rsidRPr="008C3BBD">
        <w:rPr>
          <w:rFonts w:ascii="Arial" w:hAnsi="Arial" w:cs="Arial"/>
          <w:sz w:val="20"/>
          <w:szCs w:val="20"/>
        </w:rPr>
        <w:t>.</w:t>
      </w:r>
      <w:proofErr w:type="gramEnd"/>
      <w:r w:rsidR="008C3BBD" w:rsidRPr="008C3BBD">
        <w:rPr>
          <w:rFonts w:ascii="Arial" w:hAnsi="Arial" w:cs="Arial"/>
          <w:sz w:val="20"/>
          <w:szCs w:val="20"/>
        </w:rPr>
        <w:t xml:space="preserve"> </w:t>
      </w:r>
      <w:r w:rsidR="008C3BBD" w:rsidRPr="008C3BBD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Aggressive behavior and serum testosterone concentration during the maturation process of male mice: the effects of fetal exposure to </w:t>
      </w:r>
      <w:proofErr w:type="spellStart"/>
      <w:proofErr w:type="gramStart"/>
      <w:r w:rsidR="008C3BBD" w:rsidRPr="008C3BBD">
        <w:rPr>
          <w:rFonts w:ascii="Arial" w:hAnsi="Arial" w:cs="Arial"/>
          <w:color w:val="303030"/>
          <w:sz w:val="20"/>
          <w:szCs w:val="20"/>
          <w:shd w:val="clear" w:color="auto" w:fill="FFFFFF"/>
        </w:rPr>
        <w:t>bisphenol</w:t>
      </w:r>
      <w:proofErr w:type="spellEnd"/>
      <w:r w:rsidR="008C3BBD" w:rsidRPr="008C3BBD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  A</w:t>
      </w:r>
      <w:proofErr w:type="gramEnd"/>
      <w:r w:rsidR="008C3BBD" w:rsidRPr="008C3BBD">
        <w:rPr>
          <w:rFonts w:ascii="Arial" w:hAnsi="Arial" w:cs="Arial"/>
          <w:color w:val="303030"/>
          <w:sz w:val="20"/>
          <w:szCs w:val="20"/>
          <w:shd w:val="clear" w:color="auto" w:fill="FFFFFF"/>
        </w:rPr>
        <w:t xml:space="preserve">. </w:t>
      </w:r>
      <w:r w:rsidR="008C3BBD" w:rsidRPr="008C3BBD"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 xml:space="preserve">Environ Health </w:t>
      </w:r>
      <w:proofErr w:type="spellStart"/>
      <w:r w:rsidR="008C3BBD" w:rsidRPr="008C3BBD"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Perspect</w:t>
      </w:r>
      <w:proofErr w:type="spellEnd"/>
      <w:r w:rsidR="008C3BBD" w:rsidRPr="008C3BBD"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.</w:t>
      </w:r>
      <w:r w:rsidR="008C3BBD" w:rsidRPr="008C3BBD">
        <w:rPr>
          <w:rStyle w:val="apple-converted-space"/>
          <w:rFonts w:ascii="Arial" w:hAnsi="Arial" w:cs="Arial"/>
          <w:color w:val="303030"/>
          <w:sz w:val="20"/>
          <w:szCs w:val="20"/>
          <w:shd w:val="clear" w:color="auto" w:fill="FFFFFF"/>
        </w:rPr>
        <w:t> </w:t>
      </w:r>
      <w:r w:rsidR="008C3BBD" w:rsidRPr="008C3BBD">
        <w:rPr>
          <w:rFonts w:ascii="Arial" w:hAnsi="Arial" w:cs="Arial"/>
          <w:i/>
          <w:iCs/>
          <w:color w:val="303030"/>
          <w:sz w:val="20"/>
          <w:szCs w:val="20"/>
          <w:shd w:val="clear" w:color="auto" w:fill="FFFFFF"/>
        </w:rPr>
        <w:t>111</w:t>
      </w:r>
      <w:r w:rsidR="008C3BBD" w:rsidRPr="008C3BBD">
        <w:rPr>
          <w:rFonts w:ascii="Arial" w:hAnsi="Arial" w:cs="Arial"/>
          <w:color w:val="303030"/>
          <w:sz w:val="20"/>
          <w:szCs w:val="20"/>
          <w:shd w:val="clear" w:color="auto" w:fill="FFFFFF"/>
        </w:rPr>
        <w:t>(2), 175–178.</w:t>
      </w:r>
    </w:p>
    <w:p w14:paraId="17389807" w14:textId="77777777" w:rsidR="00AB7A7B" w:rsidRPr="008C3BBD" w:rsidRDefault="00AB7A7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3BBD">
        <w:rPr>
          <w:rFonts w:ascii="Arial" w:hAnsi="Arial" w:cs="Arial"/>
          <w:sz w:val="20"/>
          <w:szCs w:val="20"/>
        </w:rPr>
        <w:t>Miodovnik</w:t>
      </w:r>
      <w:proofErr w:type="spellEnd"/>
      <w:r w:rsidRPr="008C3BBD">
        <w:rPr>
          <w:rFonts w:ascii="Arial" w:hAnsi="Arial" w:cs="Arial"/>
          <w:sz w:val="20"/>
          <w:szCs w:val="20"/>
        </w:rPr>
        <w:t xml:space="preserve"> et al. (2011).</w:t>
      </w:r>
      <w:proofErr w:type="gramEnd"/>
      <w:r w:rsidR="00F24AE9" w:rsidRPr="008C3BBD">
        <w:rPr>
          <w:rFonts w:ascii="Arial" w:hAnsi="Arial" w:cs="Arial"/>
          <w:sz w:val="20"/>
          <w:szCs w:val="20"/>
        </w:rPr>
        <w:t xml:space="preserve"> Endocrine Disruptors and Childhood Social Impairment. </w:t>
      </w:r>
      <w:proofErr w:type="spellStart"/>
      <w:r w:rsidR="00F24AE9" w:rsidRPr="008C3BBD">
        <w:rPr>
          <w:rFonts w:ascii="Arial" w:hAnsi="Arial" w:cs="Arial"/>
          <w:i/>
          <w:sz w:val="20"/>
          <w:szCs w:val="20"/>
        </w:rPr>
        <w:t>Neurotoxicology</w:t>
      </w:r>
      <w:proofErr w:type="spellEnd"/>
      <w:r w:rsidR="00F24AE9" w:rsidRPr="008C3BBD">
        <w:rPr>
          <w:rFonts w:ascii="Arial" w:hAnsi="Arial" w:cs="Arial"/>
          <w:sz w:val="20"/>
          <w:szCs w:val="20"/>
        </w:rPr>
        <w:t xml:space="preserve"> 32(2): 261–267.</w:t>
      </w:r>
    </w:p>
    <w:p w14:paraId="712D0D72" w14:textId="77777777" w:rsidR="008C3BBD" w:rsidRPr="008C3BBD" w:rsidRDefault="00AB7A7B" w:rsidP="008C3BBD">
      <w:pPr>
        <w:spacing w:line="300" w:lineRule="atLeast"/>
        <w:textAlignment w:val="baseline"/>
        <w:rPr>
          <w:rFonts w:ascii="Arial" w:hAnsi="Arial" w:cs="Arial"/>
          <w:color w:val="2E2E2E"/>
          <w:sz w:val="20"/>
          <w:szCs w:val="20"/>
        </w:rPr>
      </w:pPr>
      <w:proofErr w:type="spellStart"/>
      <w:proofErr w:type="gramStart"/>
      <w:r w:rsidRPr="008C3BBD">
        <w:rPr>
          <w:rFonts w:ascii="Arial" w:hAnsi="Arial" w:cs="Arial"/>
          <w:sz w:val="20"/>
          <w:szCs w:val="20"/>
        </w:rPr>
        <w:t>Miyagawa</w:t>
      </w:r>
      <w:proofErr w:type="spellEnd"/>
      <w:r w:rsidRPr="008C3BBD">
        <w:rPr>
          <w:rFonts w:ascii="Arial" w:hAnsi="Arial" w:cs="Arial"/>
          <w:sz w:val="20"/>
          <w:szCs w:val="20"/>
        </w:rPr>
        <w:t xml:space="preserve"> et al. (2007)</w:t>
      </w:r>
      <w:r w:rsidR="008C3BBD" w:rsidRPr="008C3BBD">
        <w:rPr>
          <w:rFonts w:ascii="Arial" w:hAnsi="Arial" w:cs="Arial"/>
          <w:sz w:val="20"/>
          <w:szCs w:val="20"/>
        </w:rPr>
        <w:t>.</w:t>
      </w:r>
      <w:proofErr w:type="gramEnd"/>
      <w:r w:rsidR="008C3BBD" w:rsidRPr="008C3BBD">
        <w:rPr>
          <w:rFonts w:ascii="Arial" w:hAnsi="Arial" w:cs="Arial"/>
          <w:sz w:val="20"/>
          <w:szCs w:val="20"/>
        </w:rPr>
        <w:t xml:space="preserve"> </w:t>
      </w:r>
      <w:r w:rsidR="008C3BBD" w:rsidRPr="008C3BBD">
        <w:rPr>
          <w:rFonts w:ascii="Arial" w:hAnsi="Arial" w:cs="Arial"/>
          <w:color w:val="5C5C5C"/>
          <w:sz w:val="20"/>
          <w:szCs w:val="20"/>
        </w:rPr>
        <w:t xml:space="preserve">Memory impairment associated with a dysfunction of the hippocampal cholinergic system induced by prenatal and neonatal exposures to </w:t>
      </w:r>
      <w:proofErr w:type="spellStart"/>
      <w:r w:rsidR="008C3BBD" w:rsidRPr="008C3BBD">
        <w:rPr>
          <w:rFonts w:ascii="Arial" w:hAnsi="Arial" w:cs="Arial"/>
          <w:color w:val="5C5C5C"/>
          <w:sz w:val="20"/>
          <w:szCs w:val="20"/>
        </w:rPr>
        <w:t>bisphenol</w:t>
      </w:r>
      <w:proofErr w:type="spellEnd"/>
      <w:r w:rsidR="008C3BBD" w:rsidRPr="008C3BBD">
        <w:rPr>
          <w:rFonts w:ascii="Arial" w:hAnsi="Arial" w:cs="Arial"/>
          <w:color w:val="5C5C5C"/>
          <w:sz w:val="20"/>
          <w:szCs w:val="20"/>
        </w:rPr>
        <w:t xml:space="preserve">-A. </w:t>
      </w:r>
      <w:hyperlink r:id="rId8" w:tooltip="Go to Neuroscience Letters on ScienceDirect" w:history="1">
        <w:r w:rsidR="008C3BBD" w:rsidRPr="008C3BBD">
          <w:rPr>
            <w:rStyle w:val="Hyperlink"/>
            <w:rFonts w:ascii="Arial" w:hAnsi="Arial" w:cs="Arial"/>
            <w:i/>
            <w:color w:val="2E2E2E"/>
            <w:sz w:val="20"/>
            <w:szCs w:val="20"/>
            <w:u w:val="none"/>
            <w:bdr w:val="none" w:sz="0" w:space="0" w:color="auto" w:frame="1"/>
          </w:rPr>
          <w:t>Neuroscience Letters</w:t>
        </w:r>
      </w:hyperlink>
      <w:r w:rsidR="008C3BBD" w:rsidRPr="008C3BBD">
        <w:rPr>
          <w:rFonts w:ascii="Arial" w:hAnsi="Arial" w:cs="Arial"/>
          <w:bCs/>
          <w:i/>
          <w:color w:val="2E2E2E"/>
          <w:sz w:val="20"/>
          <w:szCs w:val="20"/>
        </w:rPr>
        <w:t xml:space="preserve"> </w:t>
      </w:r>
      <w:r w:rsidR="008C3BBD" w:rsidRPr="008C3BBD">
        <w:rPr>
          <w:rFonts w:ascii="Arial" w:hAnsi="Arial" w:cs="Arial"/>
          <w:bCs/>
          <w:color w:val="2E2E2E"/>
          <w:sz w:val="20"/>
          <w:szCs w:val="20"/>
        </w:rPr>
        <w:t>418(3):</w:t>
      </w:r>
      <w:r w:rsidR="008C3BBD" w:rsidRPr="008C3BBD">
        <w:rPr>
          <w:rFonts w:ascii="Arial" w:hAnsi="Arial" w:cs="Arial"/>
          <w:color w:val="2E2E2E"/>
          <w:sz w:val="20"/>
          <w:szCs w:val="20"/>
        </w:rPr>
        <w:t>236–241.</w:t>
      </w:r>
    </w:p>
    <w:p w14:paraId="6869C480" w14:textId="77777777" w:rsidR="005E7AD7" w:rsidRPr="008C3BBD" w:rsidRDefault="008C3BBD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3BBD">
        <w:rPr>
          <w:rFonts w:ascii="Arial" w:hAnsi="Arial" w:cs="Arial"/>
          <w:sz w:val="20"/>
          <w:szCs w:val="20"/>
        </w:rPr>
        <w:t>P</w:t>
      </w:r>
      <w:r w:rsidR="005E7AD7" w:rsidRPr="008C3BBD">
        <w:rPr>
          <w:rFonts w:ascii="Arial" w:hAnsi="Arial" w:cs="Arial"/>
          <w:sz w:val="20"/>
          <w:szCs w:val="20"/>
        </w:rPr>
        <w:t>erera</w:t>
      </w:r>
      <w:proofErr w:type="spellEnd"/>
      <w:r w:rsidR="005E7AD7" w:rsidRPr="008C3BBD">
        <w:rPr>
          <w:rFonts w:ascii="Arial" w:hAnsi="Arial" w:cs="Arial"/>
          <w:sz w:val="20"/>
          <w:szCs w:val="20"/>
        </w:rPr>
        <w:t xml:space="preserve"> et al. (2012)</w:t>
      </w:r>
      <w:r w:rsidR="00F24AE9" w:rsidRPr="008C3BBD">
        <w:rPr>
          <w:rFonts w:ascii="Arial" w:hAnsi="Arial" w:cs="Arial"/>
          <w:sz w:val="20"/>
          <w:szCs w:val="20"/>
        </w:rPr>
        <w:t>.</w:t>
      </w:r>
      <w:proofErr w:type="gramEnd"/>
      <w:r w:rsidR="00F24AE9" w:rsidRPr="008C3BBD">
        <w:rPr>
          <w:rFonts w:ascii="Arial" w:hAnsi="Arial" w:cs="Arial"/>
          <w:sz w:val="20"/>
          <w:szCs w:val="20"/>
        </w:rPr>
        <w:t xml:space="preserve"> Prenatal </w:t>
      </w:r>
      <w:proofErr w:type="spellStart"/>
      <w:r w:rsidR="00F24AE9" w:rsidRPr="008C3BBD">
        <w:rPr>
          <w:rFonts w:ascii="Arial" w:hAnsi="Arial" w:cs="Arial"/>
          <w:sz w:val="20"/>
          <w:szCs w:val="20"/>
        </w:rPr>
        <w:t>Bisphenol</w:t>
      </w:r>
      <w:proofErr w:type="spellEnd"/>
      <w:r w:rsidR="00F24AE9" w:rsidRPr="008C3B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24AE9" w:rsidRPr="008C3BBD">
        <w:rPr>
          <w:rFonts w:ascii="Arial" w:hAnsi="Arial" w:cs="Arial"/>
          <w:sz w:val="20"/>
          <w:szCs w:val="20"/>
        </w:rPr>
        <w:t>A</w:t>
      </w:r>
      <w:proofErr w:type="gramEnd"/>
      <w:r w:rsidR="00F24AE9" w:rsidRPr="008C3BBD">
        <w:rPr>
          <w:rFonts w:ascii="Arial" w:hAnsi="Arial" w:cs="Arial"/>
          <w:sz w:val="20"/>
          <w:szCs w:val="20"/>
        </w:rPr>
        <w:t xml:space="preserve"> Exposure and Child Behavior in an Inner-City Cohort. </w:t>
      </w:r>
      <w:r w:rsidR="00F24AE9" w:rsidRPr="008C3BBD">
        <w:rPr>
          <w:rFonts w:ascii="Arial" w:hAnsi="Arial" w:cs="Arial"/>
          <w:i/>
          <w:sz w:val="20"/>
          <w:szCs w:val="20"/>
        </w:rPr>
        <w:t xml:space="preserve">Environ Health </w:t>
      </w:r>
      <w:proofErr w:type="spellStart"/>
      <w:r w:rsidR="00F24AE9" w:rsidRPr="008C3BBD">
        <w:rPr>
          <w:rFonts w:ascii="Arial" w:hAnsi="Arial" w:cs="Arial"/>
          <w:i/>
          <w:sz w:val="20"/>
          <w:szCs w:val="20"/>
        </w:rPr>
        <w:t>Perspect</w:t>
      </w:r>
      <w:proofErr w:type="spellEnd"/>
      <w:r w:rsidR="00F24AE9" w:rsidRPr="008C3BBD">
        <w:rPr>
          <w:rFonts w:ascii="Arial" w:hAnsi="Arial" w:cs="Arial"/>
          <w:i/>
          <w:sz w:val="20"/>
          <w:szCs w:val="20"/>
        </w:rPr>
        <w:t>.</w:t>
      </w:r>
      <w:r w:rsidR="00F24AE9" w:rsidRPr="008C3BBD">
        <w:rPr>
          <w:rFonts w:ascii="Arial" w:hAnsi="Arial" w:cs="Arial"/>
          <w:sz w:val="20"/>
          <w:szCs w:val="20"/>
        </w:rPr>
        <w:t xml:space="preserve"> 120(8): 1190–1194.</w:t>
      </w:r>
    </w:p>
    <w:p w14:paraId="3CA44688" w14:textId="77777777" w:rsidR="008C3BBD" w:rsidRPr="008C3BBD" w:rsidRDefault="00AB7A7B" w:rsidP="008C3BBD">
      <w:pPr>
        <w:spacing w:line="300" w:lineRule="atLeast"/>
        <w:textAlignment w:val="baseline"/>
        <w:rPr>
          <w:rFonts w:ascii="Arial" w:hAnsi="Arial" w:cs="Arial"/>
          <w:color w:val="5C5C5C"/>
          <w:sz w:val="20"/>
          <w:szCs w:val="20"/>
        </w:rPr>
      </w:pPr>
      <w:r w:rsidRPr="008C3BBD">
        <w:rPr>
          <w:rFonts w:ascii="Arial" w:hAnsi="Arial" w:cs="Arial"/>
          <w:sz w:val="20"/>
          <w:szCs w:val="20"/>
        </w:rPr>
        <w:t>Richter et al. (2007)</w:t>
      </w:r>
      <w:r w:rsidR="008C3BBD" w:rsidRPr="008C3BBD">
        <w:rPr>
          <w:rFonts w:ascii="Arial" w:hAnsi="Arial" w:cs="Arial"/>
          <w:sz w:val="20"/>
          <w:szCs w:val="20"/>
        </w:rPr>
        <w:t>.</w:t>
      </w:r>
      <w:r w:rsidR="008C3BBD" w:rsidRPr="008C3BBD">
        <w:rPr>
          <w:rFonts w:ascii="Arial" w:hAnsi="Arial" w:cs="Arial"/>
          <w:color w:val="5C5C5C"/>
          <w:sz w:val="20"/>
          <w:szCs w:val="20"/>
          <w:bdr w:val="none" w:sz="0" w:space="0" w:color="auto" w:frame="1"/>
        </w:rPr>
        <w:t xml:space="preserve"> </w:t>
      </w:r>
      <w:proofErr w:type="gramStart"/>
      <w:r w:rsidR="008C3BBD" w:rsidRPr="008C3BBD">
        <w:rPr>
          <w:rStyle w:val="Emphasis"/>
          <w:rFonts w:ascii="Arial" w:hAnsi="Arial" w:cs="Arial"/>
          <w:color w:val="5C5C5C"/>
          <w:sz w:val="20"/>
          <w:szCs w:val="20"/>
          <w:bdr w:val="none" w:sz="0" w:space="0" w:color="auto" w:frame="1"/>
        </w:rPr>
        <w:t>In vivo</w:t>
      </w:r>
      <w:r w:rsidR="008C3BBD" w:rsidRPr="008C3BBD">
        <w:rPr>
          <w:rStyle w:val="apple-converted-space"/>
          <w:rFonts w:ascii="Arial" w:hAnsi="Arial" w:cs="Arial"/>
          <w:color w:val="5C5C5C"/>
          <w:sz w:val="20"/>
          <w:szCs w:val="20"/>
        </w:rPr>
        <w:t> </w:t>
      </w:r>
      <w:r w:rsidR="008C3BBD" w:rsidRPr="008C3BBD">
        <w:rPr>
          <w:rFonts w:ascii="Arial" w:hAnsi="Arial" w:cs="Arial"/>
          <w:color w:val="5C5C5C"/>
          <w:sz w:val="20"/>
          <w:szCs w:val="20"/>
        </w:rPr>
        <w:t xml:space="preserve">effects of </w:t>
      </w:r>
      <w:proofErr w:type="spellStart"/>
      <w:r w:rsidR="008C3BBD" w:rsidRPr="008C3BBD">
        <w:rPr>
          <w:rFonts w:ascii="Arial" w:hAnsi="Arial" w:cs="Arial"/>
          <w:color w:val="5C5C5C"/>
          <w:sz w:val="20"/>
          <w:szCs w:val="20"/>
        </w:rPr>
        <w:t>bisphenol</w:t>
      </w:r>
      <w:proofErr w:type="spellEnd"/>
      <w:r w:rsidR="008C3BBD" w:rsidRPr="008C3BBD">
        <w:rPr>
          <w:rFonts w:ascii="Arial" w:hAnsi="Arial" w:cs="Arial"/>
          <w:color w:val="5C5C5C"/>
          <w:sz w:val="20"/>
          <w:szCs w:val="20"/>
        </w:rPr>
        <w:t xml:space="preserve"> A in laboratory rodent studies.</w:t>
      </w:r>
      <w:proofErr w:type="gramEnd"/>
      <w:r w:rsidR="008C3BBD" w:rsidRPr="008C3BBD">
        <w:rPr>
          <w:rFonts w:ascii="Arial" w:hAnsi="Arial" w:cs="Arial"/>
          <w:color w:val="5C5C5C"/>
          <w:sz w:val="20"/>
          <w:szCs w:val="20"/>
        </w:rPr>
        <w:t xml:space="preserve"> </w:t>
      </w:r>
      <w:hyperlink r:id="rId9" w:tooltip="Go to Reproductive Toxicology on ScienceDirect" w:history="1">
        <w:r w:rsidR="008C3BBD" w:rsidRPr="008C3BBD">
          <w:rPr>
            <w:rStyle w:val="Hyperlink"/>
            <w:rFonts w:ascii="Arial" w:hAnsi="Arial" w:cs="Arial"/>
            <w:i/>
            <w:color w:val="2E2E2E"/>
            <w:sz w:val="20"/>
            <w:szCs w:val="20"/>
            <w:u w:val="none"/>
            <w:bdr w:val="none" w:sz="0" w:space="0" w:color="auto" w:frame="1"/>
          </w:rPr>
          <w:t>Reproductive Toxicology</w:t>
        </w:r>
      </w:hyperlink>
      <w:r w:rsidR="008C3BBD" w:rsidRPr="008C3BBD">
        <w:rPr>
          <w:rFonts w:ascii="Arial" w:hAnsi="Arial" w:cs="Arial"/>
          <w:bCs/>
          <w:color w:val="2E2E2E"/>
          <w:sz w:val="20"/>
          <w:szCs w:val="20"/>
        </w:rPr>
        <w:t xml:space="preserve"> 24(2): </w:t>
      </w:r>
      <w:r w:rsidR="008C3BBD" w:rsidRPr="008C3BBD">
        <w:rPr>
          <w:rFonts w:ascii="Arial" w:hAnsi="Arial" w:cs="Arial"/>
          <w:color w:val="2E2E2E"/>
          <w:sz w:val="20"/>
          <w:szCs w:val="20"/>
        </w:rPr>
        <w:t>199–224.</w:t>
      </w:r>
    </w:p>
    <w:p w14:paraId="053295B1" w14:textId="77777777" w:rsidR="005F3D10" w:rsidRPr="00D35CB3" w:rsidRDefault="00AB7A7B" w:rsidP="008C3BBD">
      <w:pPr>
        <w:shd w:val="clear" w:color="auto" w:fill="FFFFFF"/>
      </w:pPr>
      <w:proofErr w:type="spellStart"/>
      <w:proofErr w:type="gramStart"/>
      <w:r w:rsidRPr="008C3BBD">
        <w:rPr>
          <w:rFonts w:ascii="Arial" w:hAnsi="Arial" w:cs="Arial"/>
          <w:sz w:val="20"/>
          <w:szCs w:val="20"/>
        </w:rPr>
        <w:t>Zoeller</w:t>
      </w:r>
      <w:proofErr w:type="spellEnd"/>
      <w:r w:rsidRPr="008C3BBD">
        <w:rPr>
          <w:rFonts w:ascii="Arial" w:hAnsi="Arial" w:cs="Arial"/>
          <w:sz w:val="20"/>
          <w:szCs w:val="20"/>
        </w:rPr>
        <w:t xml:space="preserve"> et al. (2005).</w:t>
      </w:r>
      <w:proofErr w:type="gramEnd"/>
      <w:r w:rsidR="008C3BBD" w:rsidRPr="008C3BBD">
        <w:rPr>
          <w:rFonts w:ascii="Arial" w:hAnsi="Arial" w:cs="Arial"/>
          <w:sz w:val="20"/>
          <w:szCs w:val="20"/>
        </w:rPr>
        <w:t xml:space="preserve"> </w:t>
      </w:r>
      <w:hyperlink r:id="rId10" w:history="1">
        <w:proofErr w:type="spellStart"/>
        <w:proofErr w:type="gramStart"/>
        <w:r w:rsidR="008C3BBD" w:rsidRPr="008C3BBD">
          <w:rPr>
            <w:rStyle w:val="Hyperlink"/>
            <w:rFonts w:ascii="Arial" w:hAnsi="Arial" w:cs="Arial"/>
            <w:color w:val="004D78"/>
            <w:sz w:val="20"/>
            <w:szCs w:val="20"/>
            <w:u w:val="none"/>
          </w:rPr>
          <w:t>Bisphenol</w:t>
        </w:r>
        <w:proofErr w:type="spellEnd"/>
        <w:r w:rsidR="008C3BBD" w:rsidRPr="008C3BBD">
          <w:rPr>
            <w:rStyle w:val="Hyperlink"/>
            <w:rFonts w:ascii="Arial" w:hAnsi="Arial" w:cs="Arial"/>
            <w:color w:val="004D78"/>
            <w:sz w:val="20"/>
            <w:szCs w:val="20"/>
            <w:u w:val="none"/>
          </w:rPr>
          <w:t>-A, an Environmental Contaminant that Acts as a Thyroid Hormone Receptor Antagonist in Vitro, Increases Serum Thyroxine, and Alters RC3/</w:t>
        </w:r>
        <w:proofErr w:type="spellStart"/>
        <w:r w:rsidR="008C3BBD" w:rsidRPr="008C3BBD">
          <w:rPr>
            <w:rStyle w:val="Hyperlink"/>
            <w:rFonts w:ascii="Arial" w:hAnsi="Arial" w:cs="Arial"/>
            <w:color w:val="004D78"/>
            <w:sz w:val="20"/>
            <w:szCs w:val="20"/>
            <w:u w:val="none"/>
          </w:rPr>
          <w:t>Neurogranin</w:t>
        </w:r>
        <w:proofErr w:type="spellEnd"/>
        <w:r w:rsidR="008C3BBD" w:rsidRPr="008C3BBD">
          <w:rPr>
            <w:rStyle w:val="Hyperlink"/>
            <w:rFonts w:ascii="Arial" w:hAnsi="Arial" w:cs="Arial"/>
            <w:color w:val="004D78"/>
            <w:sz w:val="20"/>
            <w:szCs w:val="20"/>
            <w:u w:val="none"/>
          </w:rPr>
          <w:t xml:space="preserve"> Expression in the Developing Rat Brain</w:t>
        </w:r>
      </w:hyperlink>
      <w:r w:rsidR="008C3BBD" w:rsidRPr="008C3BBD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8C3BBD" w:rsidRPr="008C3BBD">
        <w:rPr>
          <w:rFonts w:ascii="Arial" w:hAnsi="Arial" w:cs="Arial"/>
          <w:color w:val="000000"/>
          <w:sz w:val="20"/>
          <w:szCs w:val="20"/>
        </w:rPr>
        <w:t xml:space="preserve"> </w:t>
      </w:r>
      <w:r w:rsidR="008C3BBD" w:rsidRPr="008C3BBD">
        <w:rPr>
          <w:rStyle w:val="journalname"/>
          <w:rFonts w:ascii="Arial" w:hAnsi="Arial" w:cs="Arial"/>
          <w:i/>
          <w:color w:val="000000"/>
          <w:sz w:val="20"/>
          <w:szCs w:val="20"/>
          <w:shd w:val="clear" w:color="auto" w:fill="FFFFFF"/>
        </w:rPr>
        <w:t>Endocrinology</w:t>
      </w:r>
      <w:r w:rsidR="008C3BBD" w:rsidRPr="008C3BBD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8C3BBD" w:rsidRPr="008C3BBD">
        <w:rPr>
          <w:rStyle w:val="volume"/>
          <w:rFonts w:ascii="Arial" w:hAnsi="Arial" w:cs="Arial"/>
          <w:color w:val="000000"/>
          <w:sz w:val="20"/>
          <w:szCs w:val="20"/>
          <w:shd w:val="clear" w:color="auto" w:fill="FFFFFF"/>
        </w:rPr>
        <w:t>146(2):</w:t>
      </w:r>
      <w:r w:rsidR="008C3BBD" w:rsidRPr="008C3BB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C3BBD" w:rsidRPr="008C3BBD">
        <w:rPr>
          <w:rStyle w:val="page"/>
          <w:rFonts w:ascii="Arial" w:hAnsi="Arial" w:cs="Arial"/>
          <w:color w:val="000000"/>
          <w:sz w:val="20"/>
          <w:szCs w:val="20"/>
          <w:shd w:val="clear" w:color="auto" w:fill="FFFFFF"/>
        </w:rPr>
        <w:t>607-612</w:t>
      </w:r>
      <w:r w:rsidR="008C3BBD" w:rsidRPr="008C3BB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F3D10" w:rsidRPr="00D35CB3">
        <w:br w:type="page"/>
      </w:r>
    </w:p>
    <w:p w14:paraId="00A56951" w14:textId="77777777" w:rsidR="00A2399A" w:rsidRPr="00D50FB9" w:rsidRDefault="005F3D10">
      <w:pPr>
        <w:rPr>
          <w:rFonts w:ascii="Arial" w:hAnsi="Arial" w:cs="Arial"/>
          <w:b/>
        </w:rPr>
      </w:pPr>
      <w:r w:rsidRPr="00D50FB9">
        <w:rPr>
          <w:rFonts w:ascii="Arial" w:hAnsi="Arial" w:cs="Arial"/>
          <w:b/>
          <w:u w:val="single"/>
        </w:rPr>
        <w:lastRenderedPageBreak/>
        <w:t>Pesticides</w:t>
      </w:r>
      <w:r w:rsidR="007C4FE5" w:rsidRPr="00D50FB9">
        <w:rPr>
          <w:rFonts w:ascii="Arial" w:hAnsi="Arial" w:cs="Arial"/>
          <w:b/>
          <w:u w:val="single"/>
        </w:rPr>
        <w:t xml:space="preserve"> (primarily Organophosphate Pesticides, OPs)</w:t>
      </w:r>
    </w:p>
    <w:p w14:paraId="64C5FCE0" w14:textId="77777777" w:rsidR="00416CEB" w:rsidRPr="00D50FB9" w:rsidRDefault="00416CEB" w:rsidP="00416CEB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50FB9">
        <w:rPr>
          <w:rFonts w:ascii="Arial" w:hAnsi="Arial" w:cs="Arial"/>
          <w:color w:val="000000" w:themeColor="text1"/>
          <w:sz w:val="20"/>
          <w:szCs w:val="20"/>
        </w:rPr>
        <w:t>Berkowitz et al. (2004).</w:t>
      </w:r>
      <w:proofErr w:type="gramEnd"/>
      <w:r w:rsidRPr="00D50FB9">
        <w:rPr>
          <w:rFonts w:ascii="Arial" w:hAnsi="Arial" w:cs="Arial"/>
          <w:color w:val="000000" w:themeColor="text1"/>
          <w:sz w:val="20"/>
          <w:szCs w:val="20"/>
        </w:rPr>
        <w:t xml:space="preserve"> In utero pesticide exposure, maternal </w:t>
      </w:r>
      <w:proofErr w:type="spellStart"/>
      <w:r w:rsidRPr="00D50FB9">
        <w:rPr>
          <w:rFonts w:ascii="Arial" w:hAnsi="Arial" w:cs="Arial"/>
          <w:color w:val="000000" w:themeColor="text1"/>
          <w:sz w:val="20"/>
          <w:szCs w:val="20"/>
        </w:rPr>
        <w:t>paraoxinase</w:t>
      </w:r>
      <w:proofErr w:type="spellEnd"/>
      <w:r w:rsidRPr="00D50FB9">
        <w:rPr>
          <w:rFonts w:ascii="Arial" w:hAnsi="Arial" w:cs="Arial"/>
          <w:color w:val="000000" w:themeColor="text1"/>
          <w:sz w:val="20"/>
          <w:szCs w:val="20"/>
        </w:rPr>
        <w:t xml:space="preserve"> activity, and head circumference. </w:t>
      </w:r>
      <w:r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Environ. Health </w:t>
      </w:r>
      <w:proofErr w:type="spellStart"/>
      <w:r w:rsidRPr="00D50FB9">
        <w:rPr>
          <w:rFonts w:ascii="Arial" w:hAnsi="Arial" w:cs="Arial"/>
          <w:i/>
          <w:color w:val="000000" w:themeColor="text1"/>
          <w:sz w:val="20"/>
          <w:szCs w:val="20"/>
        </w:rPr>
        <w:t>Perspect</w:t>
      </w:r>
      <w:proofErr w:type="spellEnd"/>
      <w:r w:rsidRPr="00D50FB9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D50FB9">
        <w:rPr>
          <w:rFonts w:ascii="Arial" w:hAnsi="Arial" w:cs="Arial"/>
          <w:color w:val="000000" w:themeColor="text1"/>
          <w:sz w:val="20"/>
          <w:szCs w:val="20"/>
        </w:rPr>
        <w:t xml:space="preserve"> 112:388-91.</w:t>
      </w:r>
    </w:p>
    <w:p w14:paraId="1A82FCEA" w14:textId="77777777" w:rsidR="002F03E4" w:rsidRPr="00D50FB9" w:rsidRDefault="002F03E4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50FB9">
        <w:rPr>
          <w:rFonts w:ascii="Arial" w:hAnsi="Arial" w:cs="Arial"/>
          <w:color w:val="000000" w:themeColor="text1"/>
          <w:sz w:val="20"/>
          <w:szCs w:val="20"/>
        </w:rPr>
        <w:t>Bouchard et al. (2011).</w:t>
      </w:r>
      <w:proofErr w:type="gramEnd"/>
      <w:r w:rsidR="00F83A1F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1" w:history="1">
        <w:proofErr w:type="gramStart"/>
        <w:r w:rsidR="00F83A1F" w:rsidRPr="00D50FB9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Prenatal exposure to organophosphate pesticides and IQ in 7-year-old children.</w:t>
        </w:r>
        <w:proofErr w:type="gramEnd"/>
      </w:hyperlink>
      <w:r w:rsidR="00F83A1F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3A1F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Environ. Health </w:t>
      </w:r>
      <w:proofErr w:type="spellStart"/>
      <w:r w:rsidR="00F83A1F" w:rsidRPr="00D50FB9">
        <w:rPr>
          <w:rFonts w:ascii="Arial" w:hAnsi="Arial" w:cs="Arial"/>
          <w:i/>
          <w:color w:val="000000" w:themeColor="text1"/>
          <w:sz w:val="20"/>
          <w:szCs w:val="20"/>
        </w:rPr>
        <w:t>Perspect</w:t>
      </w:r>
      <w:proofErr w:type="spellEnd"/>
      <w:r w:rsidR="00F83A1F" w:rsidRPr="00D50FB9">
        <w:rPr>
          <w:rFonts w:ascii="Arial" w:hAnsi="Arial" w:cs="Arial"/>
          <w:color w:val="000000" w:themeColor="text1"/>
          <w:sz w:val="20"/>
          <w:szCs w:val="20"/>
        </w:rPr>
        <w:t>. 119(8):1189-95.</w:t>
      </w:r>
    </w:p>
    <w:p w14:paraId="2E2D4C4A" w14:textId="77777777" w:rsidR="00C4175D" w:rsidRPr="00D50FB9" w:rsidRDefault="00C4175D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50FB9">
        <w:rPr>
          <w:rFonts w:ascii="Arial" w:hAnsi="Arial" w:cs="Arial"/>
          <w:color w:val="000000" w:themeColor="text1"/>
          <w:sz w:val="20"/>
          <w:szCs w:val="20"/>
        </w:rPr>
        <w:t>EPA (2011).</w:t>
      </w:r>
      <w:proofErr w:type="gramEnd"/>
      <w:r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Pr="00D50FB9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http://epa.gov/oppfead1/cb/csb_page/updates/2011/sales-usage06-07.html</w:t>
        </w:r>
      </w:hyperlink>
      <w:r w:rsidRPr="00D50FB9">
        <w:rPr>
          <w:rFonts w:ascii="Arial" w:hAnsi="Arial" w:cs="Arial"/>
          <w:color w:val="000000" w:themeColor="text1"/>
          <w:sz w:val="20"/>
          <w:szCs w:val="20"/>
        </w:rPr>
        <w:t>; information and report released Feb 2011.</w:t>
      </w:r>
    </w:p>
    <w:p w14:paraId="1AD47DF7" w14:textId="77777777" w:rsidR="0045408E" w:rsidRPr="00D50FB9" w:rsidRDefault="002F03E4" w:rsidP="0045408E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Eskanazi</w:t>
      </w:r>
      <w:proofErr w:type="spell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et al. (2007).</w:t>
      </w:r>
      <w:proofErr w:type="gram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>Organophosphate pesticide exposure and neurodevelopment in young Mexican-American children.</w:t>
      </w:r>
      <w:proofErr w:type="gramEnd"/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Environ Health </w:t>
      </w:r>
      <w:proofErr w:type="spellStart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>Perspect</w:t>
      </w:r>
      <w:proofErr w:type="spellEnd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 xml:space="preserve"> 115(5):792-8. </w:t>
      </w:r>
    </w:p>
    <w:p w14:paraId="64F1205B" w14:textId="77777777" w:rsidR="00416CEB" w:rsidRPr="00D50FB9" w:rsidRDefault="00416CEB">
      <w:p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proofErr w:type="gramStart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Grube</w:t>
      </w:r>
      <w:proofErr w:type="spell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et al. (2011).</w:t>
      </w:r>
      <w:proofErr w:type="gramEnd"/>
      <w:r w:rsidR="0018127D"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8127D" w:rsidRPr="00D50FB9">
        <w:rPr>
          <w:rFonts w:ascii="Arial" w:hAnsi="Arial" w:cs="Arial"/>
          <w:color w:val="000000" w:themeColor="text1"/>
          <w:sz w:val="20"/>
          <w:szCs w:val="20"/>
        </w:rPr>
        <w:t>Pesticides Industry Sales and Usage 2006 and 2007 Market Estimates. http://news.agropages.com/UserFiles/Report/Pdf/20120708204254971d.pdf</w:t>
      </w:r>
    </w:p>
    <w:p w14:paraId="117322AC" w14:textId="77777777" w:rsidR="00C16EFB" w:rsidRPr="00D50FB9" w:rsidRDefault="00C16EF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Holland et al. (2006).</w:t>
      </w:r>
      <w:r w:rsidR="0018127D"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="0018127D" w:rsidRPr="00D50FB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Paraoxonase</w:t>
      </w:r>
      <w:proofErr w:type="spellEnd"/>
      <w:r w:rsidR="0018127D" w:rsidRPr="00D50FB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polymorphisms, haplotypes, and enzyme activity in Latino mothers and newborns.</w:t>
      </w:r>
      <w:proofErr w:type="gramEnd"/>
      <w:r w:rsidR="0018127D" w:rsidRPr="00D50FB9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18127D" w:rsidRPr="00D50FB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Environ Health </w:t>
      </w:r>
      <w:proofErr w:type="spellStart"/>
      <w:r w:rsidR="0018127D" w:rsidRPr="00D50FB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Perspect</w:t>
      </w:r>
      <w:proofErr w:type="spellEnd"/>
      <w:r w:rsidR="0018127D" w:rsidRPr="00D50FB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. 114(7): </w:t>
      </w:r>
      <w:r w:rsidR="0018127D" w:rsidRPr="00D50FB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985-991.</w:t>
      </w:r>
    </w:p>
    <w:p w14:paraId="0905CB46" w14:textId="77777777" w:rsidR="00094556" w:rsidRPr="00D50FB9" w:rsidRDefault="00094556">
      <w:p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proofErr w:type="gramStart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Lovasi</w:t>
      </w:r>
      <w:proofErr w:type="spell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et al. (2011).</w:t>
      </w:r>
      <w:proofErr w:type="gramEnd"/>
      <w:r w:rsidR="008072F9"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8072F9" w:rsidRPr="00D50FB9">
        <w:rPr>
          <w:rFonts w:ascii="Arial" w:hAnsi="Arial" w:cs="Arial"/>
          <w:color w:val="000000" w:themeColor="text1"/>
          <w:sz w:val="20"/>
          <w:szCs w:val="20"/>
        </w:rPr>
        <w:t>Chlorpyrifos</w:t>
      </w:r>
      <w:proofErr w:type="spellEnd"/>
      <w:r w:rsidR="008072F9" w:rsidRPr="00D50FB9">
        <w:rPr>
          <w:rFonts w:ascii="Arial" w:hAnsi="Arial" w:cs="Arial"/>
          <w:color w:val="000000" w:themeColor="text1"/>
          <w:sz w:val="20"/>
          <w:szCs w:val="20"/>
        </w:rPr>
        <w:t xml:space="preserve"> Exposure and Urban Residential Environment Characteristics as Determinants of Early Childhood Neurodevelopment. </w:t>
      </w:r>
      <w:proofErr w:type="gramStart"/>
      <w:r w:rsidR="008072F9" w:rsidRPr="00D50FB9">
        <w:rPr>
          <w:rFonts w:ascii="Arial" w:hAnsi="Arial" w:cs="Arial"/>
          <w:i/>
          <w:color w:val="000000" w:themeColor="text1"/>
          <w:sz w:val="20"/>
          <w:szCs w:val="20"/>
        </w:rPr>
        <w:t>Am</w:t>
      </w:r>
      <w:proofErr w:type="gramEnd"/>
      <w:r w:rsidR="008072F9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 J Public Health</w:t>
      </w:r>
      <w:r w:rsidR="008072F9" w:rsidRPr="00D50FB9">
        <w:rPr>
          <w:rFonts w:ascii="Arial" w:hAnsi="Arial" w:cs="Arial"/>
          <w:color w:val="000000" w:themeColor="text1"/>
          <w:sz w:val="20"/>
          <w:szCs w:val="20"/>
        </w:rPr>
        <w:t xml:space="preserve">. 101(1): 63–70.  </w:t>
      </w:r>
    </w:p>
    <w:p w14:paraId="3E53E50B" w14:textId="77777777" w:rsidR="0001205F" w:rsidRPr="00D50FB9" w:rsidRDefault="002F03E4" w:rsidP="0001205F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Marks et al. (2010). </w:t>
      </w:r>
      <w:r w:rsidR="0001205F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3" w:history="1">
        <w:r w:rsidR="0001205F" w:rsidRPr="00D50FB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Organophosphate Pesticide Exposure and Attention in Young Mexican-American Children.</w:t>
        </w:r>
      </w:hyperlink>
      <w:r w:rsidR="0001205F" w:rsidRPr="00D50F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205F" w:rsidRPr="00D50FB9">
        <w:rPr>
          <w:rFonts w:ascii="Arial" w:hAnsi="Arial" w:cs="Arial"/>
          <w:i/>
          <w:color w:val="000000" w:themeColor="text1"/>
          <w:sz w:val="20"/>
          <w:szCs w:val="20"/>
        </w:rPr>
        <w:t>Environ Health Perspect</w:t>
      </w:r>
      <w:r w:rsidR="0001205F" w:rsidRPr="00D50FB9">
        <w:rPr>
          <w:rFonts w:ascii="Arial" w:hAnsi="Arial" w:cs="Arial"/>
          <w:color w:val="000000" w:themeColor="text1"/>
          <w:sz w:val="20"/>
          <w:szCs w:val="20"/>
        </w:rPr>
        <w:t>.118:1768-1774.</w:t>
      </w:r>
    </w:p>
    <w:p w14:paraId="33869BB5" w14:textId="77777777" w:rsidR="006F097C" w:rsidRPr="00D50FB9" w:rsidRDefault="00094556" w:rsidP="006F097C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Rauh</w:t>
      </w:r>
      <w:proofErr w:type="spell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et al. (2011).</w:t>
      </w:r>
      <w:proofErr w:type="gramEnd"/>
      <w:r w:rsidR="006F097C" w:rsidRPr="00D50FB9">
        <w:rPr>
          <w:rFonts w:ascii="Arial" w:hAnsi="Arial" w:cs="Arial"/>
          <w:color w:val="000000" w:themeColor="text1"/>
          <w:sz w:val="20"/>
          <w:szCs w:val="20"/>
        </w:rPr>
        <w:t xml:space="preserve"> Seven-Year Neurodevelopmental Scores and Prenatal Exposure to </w:t>
      </w:r>
      <w:proofErr w:type="spellStart"/>
      <w:r w:rsidR="006F097C" w:rsidRPr="00D50FB9">
        <w:rPr>
          <w:rFonts w:ascii="Arial" w:hAnsi="Arial" w:cs="Arial"/>
          <w:color w:val="000000" w:themeColor="text1"/>
          <w:sz w:val="20"/>
          <w:szCs w:val="20"/>
        </w:rPr>
        <w:t>Chlorpyrifos</w:t>
      </w:r>
      <w:proofErr w:type="spellEnd"/>
      <w:r w:rsidR="006F097C" w:rsidRPr="00D50FB9">
        <w:rPr>
          <w:rFonts w:ascii="Arial" w:hAnsi="Arial" w:cs="Arial"/>
          <w:color w:val="000000" w:themeColor="text1"/>
          <w:sz w:val="20"/>
          <w:szCs w:val="20"/>
        </w:rPr>
        <w:t xml:space="preserve">, a Common Agricultural Pesticide. </w:t>
      </w:r>
      <w:r w:rsidR="006F097C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Environ Health </w:t>
      </w:r>
      <w:proofErr w:type="spellStart"/>
      <w:r w:rsidR="006F097C" w:rsidRPr="00D50FB9">
        <w:rPr>
          <w:rFonts w:ascii="Arial" w:hAnsi="Arial" w:cs="Arial"/>
          <w:i/>
          <w:color w:val="000000" w:themeColor="text1"/>
          <w:sz w:val="20"/>
          <w:szCs w:val="20"/>
        </w:rPr>
        <w:t>Perspect</w:t>
      </w:r>
      <w:proofErr w:type="spellEnd"/>
      <w:r w:rsidR="006F097C" w:rsidRPr="00D50FB9">
        <w:rPr>
          <w:rFonts w:ascii="Arial" w:hAnsi="Arial" w:cs="Arial"/>
          <w:color w:val="000000" w:themeColor="text1"/>
          <w:sz w:val="20"/>
          <w:szCs w:val="20"/>
        </w:rPr>
        <w:t xml:space="preserve">.  119(8): 1196–1201.  </w:t>
      </w:r>
    </w:p>
    <w:p w14:paraId="4E1037E2" w14:textId="77777777" w:rsidR="00094556" w:rsidRPr="00D50FB9" w:rsidRDefault="00094556">
      <w:pPr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proofErr w:type="gramStart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Rauh</w:t>
      </w:r>
      <w:proofErr w:type="spellEnd"/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 xml:space="preserve"> et al. (2012).</w:t>
      </w:r>
      <w:proofErr w:type="gramEnd"/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 xml:space="preserve"> Brain anomalies in children exposed prenatally to a common organophosphate pesticide.  </w:t>
      </w:r>
      <w:proofErr w:type="spellStart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>Proc</w:t>
      </w:r>
      <w:proofErr w:type="spellEnd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 Natl </w:t>
      </w:r>
      <w:proofErr w:type="spellStart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>Acad</w:t>
      </w:r>
      <w:proofErr w:type="spellEnd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>Sci</w:t>
      </w:r>
      <w:proofErr w:type="spellEnd"/>
      <w:r w:rsidR="0045408E" w:rsidRPr="00D50FB9">
        <w:rPr>
          <w:rFonts w:ascii="Arial" w:hAnsi="Arial" w:cs="Arial"/>
          <w:i/>
          <w:color w:val="000000" w:themeColor="text1"/>
          <w:sz w:val="20"/>
          <w:szCs w:val="20"/>
        </w:rPr>
        <w:t xml:space="preserve"> U S A</w:t>
      </w:r>
      <w:r w:rsidR="0045408E" w:rsidRPr="00D50FB9">
        <w:rPr>
          <w:rFonts w:ascii="Arial" w:hAnsi="Arial" w:cs="Arial"/>
          <w:color w:val="000000" w:themeColor="text1"/>
          <w:sz w:val="20"/>
          <w:szCs w:val="20"/>
        </w:rPr>
        <w:t>. 109(20): 7871–7876.</w:t>
      </w:r>
    </w:p>
    <w:p w14:paraId="5F3CBDBB" w14:textId="77777777" w:rsidR="00D50FB9" w:rsidRPr="00D50FB9" w:rsidRDefault="00942459" w:rsidP="00D50FB9">
      <w:pPr>
        <w:pStyle w:val="Heading3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gramStart"/>
      <w:r w:rsidRPr="00D50FB9">
        <w:rPr>
          <w:rFonts w:ascii="Arial" w:hAnsi="Arial" w:cs="Arial"/>
          <w:b w:val="0"/>
          <w:color w:val="000000" w:themeColor="text1"/>
          <w:sz w:val="20"/>
          <w:szCs w:val="20"/>
        </w:rPr>
        <w:t>USGS (2012).</w:t>
      </w:r>
      <w:proofErr w:type="gramEnd"/>
      <w:r w:rsidRPr="00D50FB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gramStart"/>
      <w:r w:rsidR="00142C59" w:rsidRPr="00D50FB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National Water Quality Assessment Program.</w:t>
      </w:r>
      <w:proofErr w:type="gramEnd"/>
      <w:r w:rsidR="00142C59" w:rsidRPr="00D50FB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D50FB9" w:rsidRPr="00D50FB9">
        <w:rPr>
          <w:rFonts w:ascii="Arial" w:hAnsi="Arial" w:cs="Arial"/>
          <w:b w:val="0"/>
          <w:color w:val="000000" w:themeColor="text1"/>
          <w:sz w:val="20"/>
          <w:szCs w:val="20"/>
        </w:rPr>
        <w:t>Pesticide Use Maps – Glyphosate0 2012. Located at:</w:t>
      </w:r>
    </w:p>
    <w:p w14:paraId="3847869A" w14:textId="77777777" w:rsidR="00942459" w:rsidRPr="00D50FB9" w:rsidRDefault="00D50FB9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50FB9">
        <w:rPr>
          <w:rFonts w:ascii="Arial" w:hAnsi="Arial" w:cs="Arial"/>
          <w:bCs/>
          <w:color w:val="000000" w:themeColor="text1"/>
          <w:sz w:val="20"/>
          <w:szCs w:val="20"/>
        </w:rPr>
        <w:t>http://water.usgs.gov/nawqa/pnsp/usage/maps/show_map.php?year=2012&amp;map=GLYPHOSATE&amp;hilo=L&amp;disp=Glyphosate</w:t>
      </w:r>
    </w:p>
    <w:p w14:paraId="2B03895B" w14:textId="77777777" w:rsidR="00F83A1F" w:rsidRDefault="00F83A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B91F81" w14:textId="77777777" w:rsidR="00F83A1F" w:rsidRPr="00D50FB9" w:rsidRDefault="00F83A1F">
      <w:pPr>
        <w:rPr>
          <w:rFonts w:ascii="Arial" w:hAnsi="Arial" w:cs="Arial"/>
          <w:b/>
          <w:bCs/>
          <w:u w:val="single"/>
        </w:rPr>
      </w:pPr>
      <w:proofErr w:type="spellStart"/>
      <w:r w:rsidRPr="00D50FB9">
        <w:rPr>
          <w:rFonts w:ascii="Arial" w:hAnsi="Arial" w:cs="Arial"/>
          <w:b/>
          <w:bCs/>
          <w:u w:val="single"/>
        </w:rPr>
        <w:lastRenderedPageBreak/>
        <w:t>Perflourooctanoic</w:t>
      </w:r>
      <w:proofErr w:type="spellEnd"/>
      <w:r w:rsidRPr="00D50FB9">
        <w:rPr>
          <w:rFonts w:ascii="Arial" w:hAnsi="Arial" w:cs="Arial"/>
          <w:b/>
          <w:bCs/>
          <w:u w:val="single"/>
        </w:rPr>
        <w:t xml:space="preserve"> acid (PFOA) &amp; </w:t>
      </w:r>
      <w:proofErr w:type="spellStart"/>
      <w:r w:rsidRPr="00D50FB9">
        <w:rPr>
          <w:rFonts w:ascii="Arial" w:hAnsi="Arial" w:cs="Arial"/>
          <w:b/>
          <w:bCs/>
          <w:u w:val="single"/>
        </w:rPr>
        <w:t>Perfluorooctane</w:t>
      </w:r>
      <w:proofErr w:type="spellEnd"/>
      <w:r w:rsidRPr="00D50FB9">
        <w:rPr>
          <w:rFonts w:ascii="Arial" w:hAnsi="Arial" w:cs="Arial"/>
          <w:b/>
          <w:bCs/>
          <w:u w:val="single"/>
        </w:rPr>
        <w:t xml:space="preserve"> Sulfonate (PFOS)</w:t>
      </w:r>
    </w:p>
    <w:p w14:paraId="75FA8196" w14:textId="77777777" w:rsidR="00D01DC7" w:rsidRPr="00D01DC7" w:rsidRDefault="00F83A1F" w:rsidP="00F83A1F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D01DC7">
        <w:rPr>
          <w:rFonts w:ascii="Arial" w:hAnsi="Arial" w:cs="Arial"/>
          <w:color w:val="000000" w:themeColor="text1"/>
          <w:sz w:val="20"/>
          <w:szCs w:val="20"/>
        </w:rPr>
        <w:t>Fei</w:t>
      </w:r>
      <w:proofErr w:type="spell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and Olson (2011). </w:t>
      </w:r>
      <w:r w:rsidR="00D01DC7" w:rsidRPr="00D01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Prenatal exposure to </w:t>
      </w:r>
      <w:proofErr w:type="spellStart"/>
      <w:r w:rsidR="00D01DC7" w:rsidRPr="00D01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perfluorinated</w:t>
      </w:r>
      <w:proofErr w:type="spellEnd"/>
      <w:r w:rsidR="00D01DC7" w:rsidRPr="00D01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chemicals and behavioral or coordination problems at age 7 years.</w:t>
      </w:r>
      <w:r w:rsidR="00D01DC7" w:rsidRPr="00D01DC7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01DC7" w:rsidRPr="00D01DC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Environ. Health </w:t>
      </w:r>
      <w:proofErr w:type="spellStart"/>
      <w:r w:rsidR="00D01DC7" w:rsidRPr="00D01DC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Perspect</w:t>
      </w:r>
      <w:proofErr w:type="spellEnd"/>
      <w:r w:rsidR="00D01DC7" w:rsidRPr="00D01DC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D01DC7" w:rsidRPr="00D01DC7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D01DC7" w:rsidRPr="00D01DC7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119</w:t>
      </w:r>
      <w:r w:rsidR="00D01DC7" w:rsidRPr="00D01DC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(4): 573-578.</w:t>
      </w:r>
    </w:p>
    <w:p w14:paraId="264A3CA6" w14:textId="77777777" w:rsidR="00F83A1F" w:rsidRPr="00D01DC7" w:rsidRDefault="00417E17" w:rsidP="00F83A1F">
      <w:pPr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</w:pPr>
      <w:proofErr w:type="spellStart"/>
      <w:proofErr w:type="gramStart"/>
      <w:r w:rsidRPr="00D01DC7">
        <w:rPr>
          <w:rFonts w:ascii="Arial" w:hAnsi="Arial" w:cs="Arial"/>
          <w:color w:val="000000" w:themeColor="text1"/>
          <w:sz w:val="20"/>
          <w:szCs w:val="20"/>
        </w:rPr>
        <w:t>Høyer</w:t>
      </w:r>
      <w:proofErr w:type="spell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et al. (2015).</w:t>
      </w:r>
      <w:proofErr w:type="gram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Pregnancy serum concentrations of </w:t>
      </w:r>
      <w:proofErr w:type="spellStart"/>
      <w:r w:rsidRPr="00D01DC7">
        <w:rPr>
          <w:rFonts w:ascii="Arial" w:hAnsi="Arial" w:cs="Arial"/>
          <w:color w:val="000000" w:themeColor="text1"/>
          <w:sz w:val="20"/>
          <w:szCs w:val="20"/>
        </w:rPr>
        <w:t>perfluorinated</w:t>
      </w:r>
      <w:proofErr w:type="spell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alkyl substances and offspring </w:t>
      </w:r>
      <w:proofErr w:type="spellStart"/>
      <w:r w:rsidRPr="00D01DC7">
        <w:rPr>
          <w:rFonts w:ascii="Arial" w:hAnsi="Arial" w:cs="Arial"/>
          <w:color w:val="000000" w:themeColor="text1"/>
          <w:sz w:val="20"/>
          <w:szCs w:val="20"/>
        </w:rPr>
        <w:t>behaviour</w:t>
      </w:r>
      <w:proofErr w:type="spell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and motor development at age 5-9 years - a prospective study. </w:t>
      </w:r>
      <w:r w:rsidRPr="00D01DC7">
        <w:rPr>
          <w:rFonts w:ascii="Arial" w:hAnsi="Arial" w:cs="Arial"/>
          <w:i/>
          <w:color w:val="000000" w:themeColor="text1"/>
          <w:sz w:val="20"/>
          <w:szCs w:val="20"/>
        </w:rPr>
        <w:t>Environ Health</w:t>
      </w:r>
      <w:r w:rsidRPr="00D01DC7">
        <w:rPr>
          <w:rFonts w:ascii="Arial" w:hAnsi="Arial" w:cs="Arial"/>
          <w:color w:val="000000" w:themeColor="text1"/>
          <w:sz w:val="20"/>
          <w:szCs w:val="20"/>
        </w:rPr>
        <w:t>. 14(1):2.</w:t>
      </w:r>
    </w:p>
    <w:p w14:paraId="0905682D" w14:textId="77777777" w:rsidR="00F83A1F" w:rsidRPr="00D01DC7" w:rsidRDefault="00417E17" w:rsidP="00F83A1F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01DC7">
        <w:rPr>
          <w:rFonts w:ascii="Arial" w:hAnsi="Arial" w:cs="Arial"/>
          <w:color w:val="000000" w:themeColor="text1"/>
          <w:sz w:val="20"/>
          <w:szCs w:val="20"/>
        </w:rPr>
        <w:t>Ode et al. (2014).</w:t>
      </w:r>
      <w:proofErr w:type="gram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D01D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Fetal exposure to </w:t>
      </w:r>
      <w:proofErr w:type="spellStart"/>
      <w:r w:rsidRPr="00D01DC7">
        <w:rPr>
          <w:rFonts w:ascii="Arial" w:eastAsia="Times New Roman" w:hAnsi="Arial" w:cs="Arial"/>
          <w:color w:val="000000" w:themeColor="text1"/>
          <w:sz w:val="20"/>
          <w:szCs w:val="20"/>
        </w:rPr>
        <w:t>perfluorinated</w:t>
      </w:r>
      <w:proofErr w:type="spellEnd"/>
      <w:r w:rsidRPr="00D01D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compounds and attention deficit hyperactivity disorder in childhood.</w:t>
      </w:r>
      <w:proofErr w:type="gramEnd"/>
      <w:r w:rsidRPr="00D01D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01DC7">
        <w:rPr>
          <w:rFonts w:ascii="Arial" w:eastAsia="Times New Roman" w:hAnsi="Arial" w:cs="Arial"/>
          <w:i/>
          <w:color w:val="000000" w:themeColor="text1"/>
          <w:sz w:val="20"/>
          <w:szCs w:val="20"/>
        </w:rPr>
        <w:t>PLoS</w:t>
      </w:r>
      <w:proofErr w:type="spellEnd"/>
      <w:r w:rsidRPr="00D01DC7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One</w:t>
      </w:r>
      <w:r w:rsidRPr="00D01DC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9(4):e95891.  </w:t>
      </w:r>
      <w:hyperlink r:id="rId14" w:history="1">
        <w:r w:rsidRPr="00D01DC7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http://www.ncbi.nlm.nih.gov/pmc/articles/PMC3997434/</w:t>
        </w:r>
      </w:hyperlink>
    </w:p>
    <w:p w14:paraId="2F7A3ED8" w14:textId="77777777" w:rsidR="00F83A1F" w:rsidRPr="00D01DC7" w:rsidRDefault="00F83A1F" w:rsidP="00F83A1F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D01DC7">
        <w:rPr>
          <w:rFonts w:ascii="Arial" w:hAnsi="Arial" w:cs="Arial"/>
          <w:color w:val="000000" w:themeColor="text1"/>
          <w:sz w:val="20"/>
          <w:szCs w:val="20"/>
        </w:rPr>
        <w:t>Stein et al. (2013).</w:t>
      </w:r>
      <w:proofErr w:type="gramEnd"/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>Perfluorooctanoate</w:t>
      </w:r>
      <w:proofErr w:type="spellEnd"/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 xml:space="preserve"> and neuropsychological outcomes in children.</w:t>
      </w:r>
      <w:proofErr w:type="gramEnd"/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F21FA5" w:rsidRPr="00D01DC7">
        <w:rPr>
          <w:rFonts w:ascii="Arial" w:hAnsi="Arial" w:cs="Arial"/>
          <w:i/>
          <w:color w:val="000000" w:themeColor="text1"/>
          <w:sz w:val="20"/>
          <w:szCs w:val="20"/>
        </w:rPr>
        <w:t>Epidemiology</w:t>
      </w:r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 xml:space="preserve">  24</w:t>
      </w:r>
      <w:proofErr w:type="gramEnd"/>
      <w:r w:rsidR="00F21FA5" w:rsidRPr="00D01DC7">
        <w:rPr>
          <w:rFonts w:ascii="Arial" w:hAnsi="Arial" w:cs="Arial"/>
          <w:color w:val="000000" w:themeColor="text1"/>
          <w:sz w:val="20"/>
          <w:szCs w:val="20"/>
        </w:rPr>
        <w:t>(4):590-9.</w:t>
      </w:r>
    </w:p>
    <w:p w14:paraId="7FC9BCA8" w14:textId="77777777" w:rsidR="00F83A1F" w:rsidRPr="00D01DC7" w:rsidRDefault="00F83A1F" w:rsidP="00F83A1F">
      <w:pPr>
        <w:rPr>
          <w:rFonts w:ascii="Arial" w:hAnsi="Arial" w:cs="Arial"/>
          <w:color w:val="000000" w:themeColor="text1"/>
          <w:sz w:val="20"/>
          <w:szCs w:val="20"/>
        </w:rPr>
      </w:pPr>
      <w:r w:rsidRPr="00D01DC7">
        <w:rPr>
          <w:rFonts w:ascii="Arial" w:hAnsi="Arial" w:cs="Arial"/>
          <w:color w:val="000000" w:themeColor="text1"/>
          <w:sz w:val="20"/>
          <w:szCs w:val="20"/>
        </w:rPr>
        <w:t>Plus, two additional studies not presented</w:t>
      </w:r>
      <w:r w:rsidR="00417E17" w:rsidRPr="00D01DC7">
        <w:rPr>
          <w:rFonts w:ascii="Arial" w:hAnsi="Arial" w:cs="Arial"/>
          <w:color w:val="000000" w:themeColor="text1"/>
          <w:sz w:val="20"/>
          <w:szCs w:val="20"/>
        </w:rPr>
        <w:t xml:space="preserve"> in slides</w:t>
      </w:r>
      <w:r w:rsidRPr="00D01DC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9577137" w14:textId="77777777" w:rsidR="00F83A1F" w:rsidRPr="00D01DC7" w:rsidRDefault="00F83A1F" w:rsidP="00F83A1F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01DC7">
        <w:rPr>
          <w:rFonts w:ascii="Arial" w:hAnsi="Arial" w:cs="Arial"/>
          <w:color w:val="000000" w:themeColor="text1"/>
          <w:sz w:val="20"/>
          <w:szCs w:val="20"/>
        </w:rPr>
        <w:t>Braun et al (</w:t>
      </w:r>
      <w:r w:rsidRPr="00D01DC7">
        <w:rPr>
          <w:rFonts w:ascii="Arial" w:hAnsi="Arial" w:cs="Arial"/>
          <w:bCs/>
          <w:color w:val="000000" w:themeColor="text1"/>
          <w:sz w:val="20"/>
          <w:szCs w:val="20"/>
        </w:rPr>
        <w:t xml:space="preserve">2014). Gestational Exposure to Endocrine-Disrupting Chemicals and Reciprocal Social, Repetitive, and Stereotypic Behaviors in 4- and 5-Year-Old Children: The HOME Study. </w:t>
      </w:r>
      <w:r w:rsidRPr="00D01DC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Environmental Health Perspectives</w:t>
      </w:r>
      <w:r w:rsidRPr="00D01DC7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D01DC7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122</w:t>
      </w:r>
      <w:r w:rsidRPr="00D01DC7">
        <w:rPr>
          <w:rFonts w:ascii="Arial" w:hAnsi="Arial" w:cs="Arial"/>
          <w:bCs/>
          <w:color w:val="000000" w:themeColor="text1"/>
          <w:sz w:val="20"/>
          <w:szCs w:val="20"/>
        </w:rPr>
        <w:t>(5), 513–520.</w:t>
      </w:r>
    </w:p>
    <w:p w14:paraId="2A9F324F" w14:textId="77777777" w:rsidR="00F83A1F" w:rsidRPr="00D01DC7" w:rsidRDefault="00F83A1F" w:rsidP="00F83A1F">
      <w:pPr>
        <w:rPr>
          <w:rFonts w:ascii="Arial" w:hAnsi="Arial" w:cs="Arial"/>
          <w:color w:val="000000" w:themeColor="text1"/>
          <w:sz w:val="20"/>
          <w:szCs w:val="20"/>
        </w:rPr>
      </w:pPr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Stein and </w:t>
      </w:r>
      <w:proofErr w:type="spellStart"/>
      <w:r w:rsidRPr="00D01DC7">
        <w:rPr>
          <w:rFonts w:ascii="Arial" w:hAnsi="Arial" w:cs="Arial"/>
          <w:color w:val="000000" w:themeColor="text1"/>
          <w:sz w:val="20"/>
          <w:szCs w:val="20"/>
        </w:rPr>
        <w:t>Savitz</w:t>
      </w:r>
      <w:proofErr w:type="spellEnd"/>
      <w:r w:rsidRPr="00D01DC7">
        <w:rPr>
          <w:rFonts w:ascii="Arial" w:hAnsi="Arial" w:cs="Arial"/>
          <w:color w:val="000000" w:themeColor="text1"/>
          <w:sz w:val="20"/>
          <w:szCs w:val="20"/>
        </w:rPr>
        <w:t xml:space="preserve"> (2011).</w:t>
      </w:r>
      <w:r w:rsidR="00136FA4" w:rsidRPr="00D01DC7">
        <w:rPr>
          <w:rFonts w:ascii="Arial" w:hAnsi="Arial" w:cs="Arial"/>
          <w:color w:val="000000" w:themeColor="text1"/>
          <w:sz w:val="20"/>
          <w:szCs w:val="20"/>
        </w:rPr>
        <w:t xml:space="preserve"> Serum </w:t>
      </w:r>
      <w:proofErr w:type="spellStart"/>
      <w:r w:rsidR="00136FA4" w:rsidRPr="00D01DC7">
        <w:rPr>
          <w:rFonts w:ascii="Arial" w:hAnsi="Arial" w:cs="Arial"/>
          <w:color w:val="000000" w:themeColor="text1"/>
          <w:sz w:val="20"/>
          <w:szCs w:val="20"/>
        </w:rPr>
        <w:t>perfluorinated</w:t>
      </w:r>
      <w:proofErr w:type="spellEnd"/>
      <w:r w:rsidR="00136FA4" w:rsidRPr="00D01DC7">
        <w:rPr>
          <w:rFonts w:ascii="Arial" w:hAnsi="Arial" w:cs="Arial"/>
          <w:color w:val="000000" w:themeColor="text1"/>
          <w:sz w:val="20"/>
          <w:szCs w:val="20"/>
        </w:rPr>
        <w:t xml:space="preserve"> compound concentration and attention deficit/hyperactivity disorder in children 5-18 years of age. </w:t>
      </w:r>
      <w:r w:rsidR="00136FA4" w:rsidRPr="00D01DC7">
        <w:rPr>
          <w:rFonts w:ascii="Arial" w:hAnsi="Arial" w:cs="Arial"/>
          <w:i/>
          <w:color w:val="000000" w:themeColor="text1"/>
          <w:sz w:val="20"/>
          <w:szCs w:val="20"/>
        </w:rPr>
        <w:t xml:space="preserve">Environ. Health </w:t>
      </w:r>
      <w:proofErr w:type="spellStart"/>
      <w:r w:rsidR="00136FA4" w:rsidRPr="00D01DC7">
        <w:rPr>
          <w:rFonts w:ascii="Arial" w:hAnsi="Arial" w:cs="Arial"/>
          <w:i/>
          <w:color w:val="000000" w:themeColor="text1"/>
          <w:sz w:val="20"/>
          <w:szCs w:val="20"/>
        </w:rPr>
        <w:t>Perspect</w:t>
      </w:r>
      <w:proofErr w:type="spellEnd"/>
      <w:r w:rsidR="00136FA4" w:rsidRPr="00D01DC7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136FA4" w:rsidRPr="00D01DC7">
        <w:rPr>
          <w:rFonts w:ascii="Arial" w:hAnsi="Arial" w:cs="Arial"/>
          <w:color w:val="000000" w:themeColor="text1"/>
          <w:sz w:val="20"/>
          <w:szCs w:val="20"/>
        </w:rPr>
        <w:t xml:space="preserve"> 119(10):1466-71.</w:t>
      </w:r>
    </w:p>
    <w:p w14:paraId="3859C6C2" w14:textId="77777777" w:rsidR="005F3D10" w:rsidRPr="00D01DC7" w:rsidRDefault="005F3D1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2AD3F2" w14:textId="77777777" w:rsidR="00A2399A" w:rsidRPr="00D01DC7" w:rsidRDefault="00A2399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2399A" w:rsidRPr="00D01DC7" w:rsidSect="0042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399A"/>
    <w:rsid w:val="0001205F"/>
    <w:rsid w:val="00094556"/>
    <w:rsid w:val="000A5B63"/>
    <w:rsid w:val="00136FA4"/>
    <w:rsid w:val="00142C59"/>
    <w:rsid w:val="0018127D"/>
    <w:rsid w:val="00285E92"/>
    <w:rsid w:val="002F03E4"/>
    <w:rsid w:val="0037629F"/>
    <w:rsid w:val="00416CEB"/>
    <w:rsid w:val="00417E17"/>
    <w:rsid w:val="00423FD1"/>
    <w:rsid w:val="0045159B"/>
    <w:rsid w:val="0045408E"/>
    <w:rsid w:val="0047731D"/>
    <w:rsid w:val="00544473"/>
    <w:rsid w:val="00592DFE"/>
    <w:rsid w:val="005E5A2C"/>
    <w:rsid w:val="005E7AD7"/>
    <w:rsid w:val="005F3D10"/>
    <w:rsid w:val="005F688A"/>
    <w:rsid w:val="006F097C"/>
    <w:rsid w:val="006F1D64"/>
    <w:rsid w:val="007C4FE5"/>
    <w:rsid w:val="008072F9"/>
    <w:rsid w:val="008C3BBD"/>
    <w:rsid w:val="00927260"/>
    <w:rsid w:val="00942459"/>
    <w:rsid w:val="00A2399A"/>
    <w:rsid w:val="00AB7A7B"/>
    <w:rsid w:val="00B222EE"/>
    <w:rsid w:val="00BD49B4"/>
    <w:rsid w:val="00C16EFB"/>
    <w:rsid w:val="00C17518"/>
    <w:rsid w:val="00C24B1D"/>
    <w:rsid w:val="00C34BAC"/>
    <w:rsid w:val="00C4175D"/>
    <w:rsid w:val="00D01DC7"/>
    <w:rsid w:val="00D35CB3"/>
    <w:rsid w:val="00D50FB9"/>
    <w:rsid w:val="00DB3ECA"/>
    <w:rsid w:val="00F21FA5"/>
    <w:rsid w:val="00F24AE9"/>
    <w:rsid w:val="00F611CD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B59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D1"/>
  </w:style>
  <w:style w:type="paragraph" w:styleId="Heading1">
    <w:name w:val="heading 1"/>
    <w:basedOn w:val="Normal"/>
    <w:next w:val="Normal"/>
    <w:link w:val="Heading1Char"/>
    <w:uiPriority w:val="9"/>
    <w:qFormat/>
    <w:rsid w:val="00285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85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7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5E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285E92"/>
    <w:rPr>
      <w:i/>
      <w:iCs/>
    </w:rPr>
  </w:style>
  <w:style w:type="character" w:customStyle="1" w:styleId="apple-converted-space">
    <w:name w:val="apple-converted-space"/>
    <w:basedOn w:val="DefaultParagraphFont"/>
    <w:rsid w:val="00285E92"/>
  </w:style>
  <w:style w:type="character" w:styleId="Strong">
    <w:name w:val="Strong"/>
    <w:basedOn w:val="DefaultParagraphFont"/>
    <w:uiPriority w:val="22"/>
    <w:qFormat/>
    <w:rsid w:val="00285E92"/>
    <w:rPr>
      <w:b/>
      <w:bCs/>
    </w:rPr>
  </w:style>
  <w:style w:type="character" w:styleId="Emphasis">
    <w:name w:val="Emphasis"/>
    <w:basedOn w:val="DefaultParagraphFont"/>
    <w:uiPriority w:val="20"/>
    <w:qFormat/>
    <w:rsid w:val="00285E9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85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ournalname">
    <w:name w:val="journalname"/>
    <w:basedOn w:val="DefaultParagraphFont"/>
    <w:rsid w:val="00285E92"/>
  </w:style>
  <w:style w:type="paragraph" w:customStyle="1" w:styleId="volissue">
    <w:name w:val="volissue"/>
    <w:basedOn w:val="Normal"/>
    <w:rsid w:val="008C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">
    <w:name w:val="year"/>
    <w:basedOn w:val="DefaultParagraphFont"/>
    <w:rsid w:val="008C3BBD"/>
  </w:style>
  <w:style w:type="character" w:customStyle="1" w:styleId="volume">
    <w:name w:val="volume"/>
    <w:basedOn w:val="DefaultParagraphFont"/>
    <w:rsid w:val="008C3BBD"/>
  </w:style>
  <w:style w:type="character" w:customStyle="1" w:styleId="issue">
    <w:name w:val="issue"/>
    <w:basedOn w:val="DefaultParagraphFont"/>
    <w:rsid w:val="008C3BBD"/>
  </w:style>
  <w:style w:type="character" w:customStyle="1" w:styleId="page">
    <w:name w:val="page"/>
    <w:basedOn w:val="DefaultParagraphFont"/>
    <w:rsid w:val="008C3BBD"/>
  </w:style>
  <w:style w:type="character" w:customStyle="1" w:styleId="Heading3Char">
    <w:name w:val="Heading 3 Char"/>
    <w:basedOn w:val="DefaultParagraphFont"/>
    <w:link w:val="Heading3"/>
    <w:uiPriority w:val="9"/>
    <w:rsid w:val="00D50F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hp03.niehs.nih.gov/article/fetchArticle.action?articleURI=info%3Adoi%2F10.1289%2Fehp.1003185" TargetMode="External"/><Relationship Id="rId12" Type="http://schemas.openxmlformats.org/officeDocument/2006/relationships/hyperlink" Target="http://epa.gov/oppfead1/cb/csb_page/updates/2011/sales-usage06-07.html" TargetMode="External"/><Relationship Id="rId13" Type="http://schemas.openxmlformats.org/officeDocument/2006/relationships/hyperlink" Target="http://ehp03.niehs.nih.gov/article/fetchArticle.action?articleURI=info%3Adoi%2F10.1289%2Fehp.1002056" TargetMode="External"/><Relationship Id="rId14" Type="http://schemas.openxmlformats.org/officeDocument/2006/relationships/hyperlink" Target="http://www.ncbi.nlm.nih.gov/pmc/articles/PMC3997434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pubmed/11250805" TargetMode="External"/><Relationship Id="rId6" Type="http://schemas.openxmlformats.org/officeDocument/2006/relationships/hyperlink" Target="http://www.ncbi.nlm.nih.gov/pmc/articles/PMC4262205/pdf/pone.0114003.pdf" TargetMode="External"/><Relationship Id="rId7" Type="http://schemas.openxmlformats.org/officeDocument/2006/relationships/hyperlink" Target="http://www.ncbi.nlm.nih.gov/pubmed/18613034" TargetMode="External"/><Relationship Id="rId8" Type="http://schemas.openxmlformats.org/officeDocument/2006/relationships/hyperlink" Target="http://www.sciencedirect.com/science/journal/03043940" TargetMode="External"/><Relationship Id="rId9" Type="http://schemas.openxmlformats.org/officeDocument/2006/relationships/hyperlink" Target="http://www.sciencedirect.com/science/journal/08906238" TargetMode="External"/><Relationship Id="rId10" Type="http://schemas.openxmlformats.org/officeDocument/2006/relationships/hyperlink" Target="http://press.endocrine.org/doi/abs/10.1210/en.2004-1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1258</Words>
  <Characters>7173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lobscheid</dc:creator>
  <cp:lastModifiedBy>Marjorie Kircher</cp:lastModifiedBy>
  <cp:revision>40</cp:revision>
  <dcterms:created xsi:type="dcterms:W3CDTF">2015-04-27T19:41:00Z</dcterms:created>
  <dcterms:modified xsi:type="dcterms:W3CDTF">2015-10-13T16:40:00Z</dcterms:modified>
</cp:coreProperties>
</file>